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092D" w:rsidRPr="00C9092D" w:rsidRDefault="00C9092D" w:rsidP="00C43C7B">
      <w:pPr>
        <w:spacing w:line="480" w:lineRule="auto"/>
        <w:jc w:val="center"/>
        <w:rPr>
          <w:rFonts w:ascii="Times New Roman" w:eastAsia="Calibri" w:hAnsi="Times New Roman" w:cs="Times New Roman"/>
          <w:b/>
          <w:spacing w:val="-5"/>
          <w:w w:val="105"/>
          <w:sz w:val="24"/>
          <w:szCs w:val="24"/>
          <w:lang w:bidi="en-US"/>
        </w:rPr>
      </w:pPr>
      <w:bookmarkStart w:id="0" w:name="_GoBack"/>
      <w:bookmarkEnd w:id="0"/>
      <w:r w:rsidRPr="00C9092D">
        <w:rPr>
          <w:rFonts w:ascii="Times New Roman" w:eastAsia="Calibri" w:hAnsi="Times New Roman" w:cs="Times New Roman"/>
          <w:b/>
          <w:spacing w:val="-5"/>
          <w:w w:val="105"/>
          <w:sz w:val="24"/>
          <w:szCs w:val="24"/>
          <w:lang w:bidi="en-US"/>
        </w:rPr>
        <w:t>BAB III</w:t>
      </w:r>
    </w:p>
    <w:p w:rsidR="009B0A03" w:rsidRDefault="007A247D" w:rsidP="00C43C7B">
      <w:pPr>
        <w:spacing w:line="480" w:lineRule="auto"/>
        <w:jc w:val="center"/>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 xml:space="preserve">OBJEK DAN </w:t>
      </w:r>
      <w:r w:rsidR="00C9092D" w:rsidRPr="00C9092D">
        <w:rPr>
          <w:rFonts w:ascii="Times New Roman" w:eastAsia="Calibri" w:hAnsi="Times New Roman" w:cs="Times New Roman"/>
          <w:b/>
          <w:spacing w:val="-5"/>
          <w:w w:val="105"/>
          <w:sz w:val="24"/>
          <w:szCs w:val="24"/>
          <w:lang w:bidi="en-US"/>
        </w:rPr>
        <w:t>METODE PENELITIAN</w:t>
      </w:r>
    </w:p>
    <w:p w:rsidR="00B70E68" w:rsidRPr="009B0A03" w:rsidRDefault="00B70E68" w:rsidP="00B70E68">
      <w:pPr>
        <w:spacing w:line="480" w:lineRule="auto"/>
        <w:ind w:firstLine="720"/>
        <w:jc w:val="center"/>
        <w:rPr>
          <w:rFonts w:ascii="Times New Roman" w:eastAsia="Calibri" w:hAnsi="Times New Roman" w:cs="Times New Roman"/>
          <w:b/>
          <w:spacing w:val="-5"/>
          <w:w w:val="105"/>
          <w:sz w:val="24"/>
          <w:szCs w:val="24"/>
          <w:lang w:val="en-US" w:bidi="en-US"/>
        </w:rPr>
      </w:pPr>
    </w:p>
    <w:p w:rsidR="00505909" w:rsidRPr="00505909" w:rsidRDefault="007A247D" w:rsidP="006C3BE6">
      <w:pPr>
        <w:spacing w:after="0" w:line="480" w:lineRule="auto"/>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3.1</w:t>
      </w:r>
      <w:r>
        <w:rPr>
          <w:rFonts w:ascii="Times New Roman" w:eastAsia="Calibri" w:hAnsi="Times New Roman" w:cs="Times New Roman"/>
          <w:b/>
          <w:spacing w:val="-5"/>
          <w:w w:val="105"/>
          <w:sz w:val="24"/>
          <w:szCs w:val="24"/>
          <w:lang w:val="en-US" w:bidi="en-US"/>
        </w:rPr>
        <w:tab/>
      </w:r>
      <w:r w:rsidR="00505909" w:rsidRPr="00505909">
        <w:rPr>
          <w:rFonts w:ascii="Times New Roman" w:eastAsia="Calibri" w:hAnsi="Times New Roman" w:cs="Times New Roman"/>
          <w:b/>
          <w:spacing w:val="-5"/>
          <w:w w:val="105"/>
          <w:sz w:val="24"/>
          <w:szCs w:val="24"/>
          <w:lang w:val="en-US" w:bidi="en-US"/>
        </w:rPr>
        <w:t>Objek</w:t>
      </w:r>
      <w:r>
        <w:rPr>
          <w:rFonts w:ascii="Times New Roman" w:eastAsia="Calibri" w:hAnsi="Times New Roman" w:cs="Times New Roman"/>
          <w:b/>
          <w:spacing w:val="-5"/>
          <w:w w:val="105"/>
          <w:sz w:val="24"/>
          <w:szCs w:val="24"/>
          <w:lang w:val="en-US" w:bidi="en-US"/>
        </w:rPr>
        <w:t xml:space="preserve"> </w:t>
      </w:r>
      <w:r w:rsidR="00505909" w:rsidRPr="00505909">
        <w:rPr>
          <w:rFonts w:ascii="Times New Roman" w:eastAsia="Calibri" w:hAnsi="Times New Roman" w:cs="Times New Roman"/>
          <w:b/>
          <w:spacing w:val="-5"/>
          <w:w w:val="105"/>
          <w:sz w:val="24"/>
          <w:szCs w:val="24"/>
          <w:lang w:val="en-US" w:bidi="en-US"/>
        </w:rPr>
        <w:t>Penelitian</w:t>
      </w:r>
    </w:p>
    <w:p w:rsidR="00737DDE" w:rsidRDefault="00505909" w:rsidP="00196192">
      <w:pPr>
        <w:spacing w:after="0" w:line="480" w:lineRule="auto"/>
        <w:ind w:firstLine="720"/>
        <w:jc w:val="both"/>
        <w:rPr>
          <w:rFonts w:ascii="Times New Roman" w:eastAsia="Calibri" w:hAnsi="Times New Roman" w:cs="Times New Roman"/>
          <w:spacing w:val="-5"/>
          <w:w w:val="105"/>
          <w:sz w:val="24"/>
          <w:szCs w:val="24"/>
          <w:lang w:val="en-US" w:bidi="en-US"/>
        </w:rPr>
      </w:pPr>
      <w:r w:rsidRPr="00505909">
        <w:rPr>
          <w:rFonts w:ascii="Times New Roman" w:eastAsia="Calibri" w:hAnsi="Times New Roman" w:cs="Times New Roman"/>
          <w:spacing w:val="-5"/>
          <w:w w:val="105"/>
          <w:sz w:val="24"/>
          <w:szCs w:val="24"/>
          <w:lang w:val="en-US" w:bidi="en-US"/>
        </w:rPr>
        <w:t>Objek</w:t>
      </w:r>
      <w:r w:rsidR="007A247D">
        <w:rPr>
          <w:rFonts w:ascii="Times New Roman" w:eastAsia="Calibri" w:hAnsi="Times New Roman" w:cs="Times New Roman"/>
          <w:spacing w:val="-5"/>
          <w:w w:val="105"/>
          <w:sz w:val="24"/>
          <w:szCs w:val="24"/>
          <w:lang w:val="en-US" w:bidi="en-US"/>
        </w:rPr>
        <w:t xml:space="preserve"> </w:t>
      </w:r>
      <w:r w:rsidR="00196192">
        <w:rPr>
          <w:rFonts w:ascii="Times New Roman" w:eastAsia="Calibri" w:hAnsi="Times New Roman" w:cs="Times New Roman"/>
          <w:spacing w:val="-5"/>
          <w:w w:val="105"/>
          <w:sz w:val="24"/>
          <w:szCs w:val="24"/>
          <w:lang w:val="en-US" w:bidi="en-US"/>
        </w:rPr>
        <w:t>p</w:t>
      </w:r>
      <w:r w:rsidRPr="00505909">
        <w:rPr>
          <w:rFonts w:ascii="Times New Roman" w:eastAsia="Calibri" w:hAnsi="Times New Roman" w:cs="Times New Roman"/>
          <w:spacing w:val="-5"/>
          <w:w w:val="105"/>
          <w:sz w:val="24"/>
          <w:szCs w:val="24"/>
          <w:lang w:val="en-US" w:bidi="en-US"/>
        </w:rPr>
        <w:t>enelitian</w:t>
      </w:r>
      <w:r w:rsidR="00196192">
        <w:rPr>
          <w:rFonts w:ascii="Times New Roman" w:eastAsia="Calibri" w:hAnsi="Times New Roman" w:cs="Times New Roman"/>
          <w:spacing w:val="-5"/>
          <w:w w:val="105"/>
          <w:sz w:val="24"/>
          <w:szCs w:val="24"/>
          <w:lang w:val="en-US" w:bidi="en-US"/>
        </w:rPr>
        <w:t xml:space="preserve"> </w:t>
      </w:r>
      <w:r w:rsidRPr="00505909">
        <w:rPr>
          <w:rFonts w:ascii="Times New Roman" w:eastAsia="Calibri" w:hAnsi="Times New Roman" w:cs="Times New Roman"/>
          <w:spacing w:val="-5"/>
          <w:w w:val="105"/>
          <w:sz w:val="24"/>
          <w:szCs w:val="24"/>
          <w:lang w:val="en-US" w:bidi="en-US"/>
        </w:rPr>
        <w:t>adalah</w:t>
      </w:r>
      <w:r w:rsidR="007A247D">
        <w:rPr>
          <w:rFonts w:ascii="Times New Roman" w:eastAsia="Calibri" w:hAnsi="Times New Roman" w:cs="Times New Roman"/>
          <w:spacing w:val="-5"/>
          <w:w w:val="105"/>
          <w:sz w:val="24"/>
          <w:szCs w:val="24"/>
          <w:lang w:val="en-US" w:bidi="en-US"/>
        </w:rPr>
        <w:t xml:space="preserve"> </w:t>
      </w:r>
      <w:r w:rsidRPr="00505909">
        <w:rPr>
          <w:rFonts w:ascii="Times New Roman" w:eastAsia="Calibri" w:hAnsi="Times New Roman" w:cs="Times New Roman"/>
          <w:i/>
          <w:spacing w:val="-5"/>
          <w:w w:val="105"/>
          <w:sz w:val="24"/>
          <w:szCs w:val="24"/>
          <w:lang w:bidi="en-US"/>
        </w:rPr>
        <w:t>Capital Adequacy Ratio</w:t>
      </w:r>
      <w:r>
        <w:rPr>
          <w:rFonts w:ascii="Times New Roman" w:eastAsia="Calibri" w:hAnsi="Times New Roman" w:cs="Times New Roman"/>
          <w:spacing w:val="-5"/>
          <w:w w:val="105"/>
          <w:sz w:val="24"/>
          <w:szCs w:val="24"/>
          <w:lang w:bidi="en-US"/>
        </w:rPr>
        <w:t xml:space="preserve"> (CAR</w:t>
      </w:r>
      <w:r w:rsidRPr="00505909">
        <w:rPr>
          <w:rFonts w:ascii="Times New Roman" w:eastAsia="Calibri" w:hAnsi="Times New Roman" w:cs="Times New Roman"/>
          <w:spacing w:val="-5"/>
          <w:w w:val="105"/>
          <w:sz w:val="24"/>
          <w:szCs w:val="24"/>
          <w:lang w:val="en-US" w:bidi="en-US"/>
        </w:rPr>
        <w:t>)</w:t>
      </w:r>
      <w:r>
        <w:rPr>
          <w:rFonts w:ascii="Times New Roman" w:eastAsia="Calibri" w:hAnsi="Times New Roman" w:cs="Times New Roman"/>
          <w:spacing w:val="-5"/>
          <w:w w:val="105"/>
          <w:sz w:val="24"/>
          <w:szCs w:val="24"/>
          <w:lang w:bidi="en-US"/>
        </w:rPr>
        <w:t xml:space="preserve">, BI </w:t>
      </w:r>
      <w:r w:rsidRPr="00505909">
        <w:rPr>
          <w:rFonts w:ascii="Times New Roman" w:eastAsia="Calibri" w:hAnsi="Times New Roman" w:cs="Times New Roman"/>
          <w:i/>
          <w:spacing w:val="-5"/>
          <w:w w:val="105"/>
          <w:sz w:val="24"/>
          <w:szCs w:val="24"/>
          <w:lang w:bidi="en-US"/>
        </w:rPr>
        <w:t>Rate</w:t>
      </w:r>
      <w:r>
        <w:rPr>
          <w:rFonts w:ascii="Times New Roman" w:eastAsia="Calibri" w:hAnsi="Times New Roman" w:cs="Times New Roman"/>
          <w:spacing w:val="-5"/>
          <w:w w:val="105"/>
          <w:sz w:val="24"/>
          <w:szCs w:val="24"/>
          <w:lang w:bidi="en-US"/>
        </w:rPr>
        <w:t xml:space="preserve"> dan Kredit Pemilikan Rumah (KPR</w:t>
      </w:r>
      <w:r w:rsidR="00737DDE">
        <w:rPr>
          <w:rFonts w:ascii="Times New Roman" w:eastAsia="Calibri" w:hAnsi="Times New Roman" w:cs="Times New Roman"/>
          <w:spacing w:val="-5"/>
          <w:w w:val="105"/>
          <w:sz w:val="24"/>
          <w:szCs w:val="24"/>
          <w:lang w:val="en-US" w:bidi="en-US"/>
        </w:rPr>
        <w:t>) pada</w:t>
      </w:r>
      <w:r w:rsidRPr="00505909">
        <w:rPr>
          <w:rFonts w:ascii="Times New Roman" w:eastAsia="Calibri" w:hAnsi="Times New Roman" w:cs="Times New Roman"/>
          <w:spacing w:val="-5"/>
          <w:w w:val="105"/>
          <w:sz w:val="24"/>
          <w:szCs w:val="24"/>
          <w:lang w:val="en-US" w:bidi="en-US"/>
        </w:rPr>
        <w:t xml:space="preserve"> PT. Bank </w:t>
      </w:r>
      <w:r w:rsidR="007A247D">
        <w:rPr>
          <w:rFonts w:ascii="Times New Roman" w:eastAsia="Calibri" w:hAnsi="Times New Roman" w:cs="Times New Roman"/>
          <w:spacing w:val="-5"/>
          <w:w w:val="105"/>
          <w:sz w:val="24"/>
          <w:szCs w:val="24"/>
          <w:lang w:bidi="en-US"/>
        </w:rPr>
        <w:t xml:space="preserve">Tabungan Negara </w:t>
      </w:r>
      <w:r w:rsidRPr="00505909">
        <w:rPr>
          <w:rFonts w:ascii="Times New Roman" w:eastAsia="Calibri" w:hAnsi="Times New Roman" w:cs="Times New Roman"/>
          <w:spacing w:val="-5"/>
          <w:w w:val="105"/>
          <w:sz w:val="24"/>
          <w:szCs w:val="24"/>
          <w:lang w:val="en-US" w:bidi="en-US"/>
        </w:rPr>
        <w:t>(Persero), Tbk</w:t>
      </w:r>
      <w:r w:rsidR="007A247D">
        <w:rPr>
          <w:rFonts w:ascii="Times New Roman" w:eastAsia="Calibri" w:hAnsi="Times New Roman" w:cs="Times New Roman"/>
          <w:spacing w:val="-5"/>
          <w:w w:val="105"/>
          <w:sz w:val="24"/>
          <w:szCs w:val="24"/>
          <w:lang w:val="en-US" w:bidi="en-US"/>
        </w:rPr>
        <w:t xml:space="preserve"> </w:t>
      </w:r>
      <w:r w:rsidRPr="00505909">
        <w:rPr>
          <w:rFonts w:ascii="Times New Roman" w:eastAsia="Calibri" w:hAnsi="Times New Roman" w:cs="Times New Roman"/>
          <w:spacing w:val="-5"/>
          <w:w w:val="105"/>
          <w:sz w:val="24"/>
          <w:szCs w:val="24"/>
          <w:lang w:val="en-US" w:bidi="en-US"/>
        </w:rPr>
        <w:t>atau yang dikenal</w:t>
      </w:r>
      <w:r w:rsidR="007A247D">
        <w:rPr>
          <w:rFonts w:ascii="Times New Roman" w:eastAsia="Calibri" w:hAnsi="Times New Roman" w:cs="Times New Roman"/>
          <w:spacing w:val="-5"/>
          <w:w w:val="105"/>
          <w:sz w:val="24"/>
          <w:szCs w:val="24"/>
          <w:lang w:val="en-US" w:bidi="en-US"/>
        </w:rPr>
        <w:t xml:space="preserve"> </w:t>
      </w:r>
      <w:r w:rsidRPr="00505909">
        <w:rPr>
          <w:rFonts w:ascii="Times New Roman" w:eastAsia="Calibri" w:hAnsi="Times New Roman" w:cs="Times New Roman"/>
          <w:spacing w:val="-5"/>
          <w:w w:val="105"/>
          <w:sz w:val="24"/>
          <w:szCs w:val="24"/>
          <w:lang w:val="en-US" w:bidi="en-US"/>
        </w:rPr>
        <w:t xml:space="preserve">dengan Bank </w:t>
      </w:r>
      <w:r>
        <w:rPr>
          <w:rFonts w:ascii="Times New Roman" w:eastAsia="Calibri" w:hAnsi="Times New Roman" w:cs="Times New Roman"/>
          <w:spacing w:val="-5"/>
          <w:w w:val="105"/>
          <w:sz w:val="24"/>
          <w:szCs w:val="24"/>
          <w:lang w:bidi="en-US"/>
        </w:rPr>
        <w:t>BTN</w:t>
      </w:r>
      <w:r w:rsidRPr="00505909">
        <w:rPr>
          <w:rFonts w:ascii="Times New Roman" w:eastAsia="Calibri" w:hAnsi="Times New Roman" w:cs="Times New Roman"/>
          <w:spacing w:val="-5"/>
          <w:w w:val="105"/>
          <w:sz w:val="24"/>
          <w:szCs w:val="24"/>
          <w:lang w:val="en-US" w:bidi="en-US"/>
        </w:rPr>
        <w:t>.</w:t>
      </w:r>
    </w:p>
    <w:p w:rsidR="00196192" w:rsidRDefault="00196192" w:rsidP="00196192">
      <w:pPr>
        <w:spacing w:after="0" w:line="480" w:lineRule="auto"/>
        <w:ind w:firstLine="720"/>
        <w:jc w:val="both"/>
        <w:rPr>
          <w:rFonts w:ascii="Times New Roman" w:eastAsia="Calibri" w:hAnsi="Times New Roman" w:cs="Times New Roman"/>
          <w:spacing w:val="-5"/>
          <w:w w:val="105"/>
          <w:sz w:val="24"/>
          <w:szCs w:val="24"/>
          <w:lang w:val="en-US" w:bidi="en-US"/>
        </w:rPr>
      </w:pPr>
    </w:p>
    <w:p w:rsidR="00360104" w:rsidRPr="006556CB" w:rsidRDefault="007A247D" w:rsidP="00737DDE">
      <w:pPr>
        <w:spacing w:after="0" w:line="480" w:lineRule="auto"/>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b/>
          <w:spacing w:val="-5"/>
          <w:w w:val="105"/>
          <w:sz w:val="24"/>
          <w:szCs w:val="24"/>
          <w:lang w:val="en-US" w:bidi="en-US"/>
        </w:rPr>
        <w:t>3.1.1</w:t>
      </w:r>
      <w:r>
        <w:rPr>
          <w:rFonts w:ascii="Times New Roman" w:eastAsia="Calibri" w:hAnsi="Times New Roman" w:cs="Times New Roman"/>
          <w:b/>
          <w:spacing w:val="-5"/>
          <w:w w:val="105"/>
          <w:sz w:val="24"/>
          <w:szCs w:val="24"/>
          <w:lang w:val="en-US" w:bidi="en-US"/>
        </w:rPr>
        <w:tab/>
        <w:t>Gambaran Umum PT. Bank Tabungan Negara (Persero), Tbk</w:t>
      </w:r>
    </w:p>
    <w:p w:rsidR="00B72671" w:rsidRDefault="00360104" w:rsidP="00737DDE">
      <w:pPr>
        <w:spacing w:after="0"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b/>
          <w:spacing w:val="-5"/>
          <w:w w:val="105"/>
          <w:sz w:val="24"/>
          <w:szCs w:val="24"/>
          <w:lang w:bidi="en-US"/>
        </w:rPr>
        <w:tab/>
      </w:r>
      <w:r w:rsidR="00B72671" w:rsidRPr="00B72671">
        <w:rPr>
          <w:rFonts w:ascii="Times New Roman" w:eastAsia="Calibri" w:hAnsi="Times New Roman" w:cs="Times New Roman"/>
          <w:spacing w:val="-5"/>
          <w:w w:val="105"/>
          <w:sz w:val="24"/>
          <w:szCs w:val="24"/>
          <w:lang w:bidi="en-US"/>
        </w:rPr>
        <w:t>PT. Bank Tabungan Negara (Persero)</w:t>
      </w:r>
      <w:r w:rsidR="00A66E23">
        <w:rPr>
          <w:rFonts w:ascii="Times New Roman" w:eastAsia="Calibri" w:hAnsi="Times New Roman" w:cs="Times New Roman"/>
          <w:spacing w:val="-5"/>
          <w:w w:val="105"/>
          <w:sz w:val="24"/>
          <w:szCs w:val="24"/>
          <w:lang w:bidi="en-US"/>
        </w:rPr>
        <w:t>, Tbk</w:t>
      </w:r>
      <w:r w:rsidR="00B72671" w:rsidRPr="00B72671">
        <w:rPr>
          <w:rFonts w:ascii="Times New Roman" w:eastAsia="Calibri" w:hAnsi="Times New Roman" w:cs="Times New Roman"/>
          <w:spacing w:val="-5"/>
          <w:w w:val="105"/>
          <w:sz w:val="24"/>
          <w:szCs w:val="24"/>
          <w:lang w:bidi="en-US"/>
        </w:rPr>
        <w:t xml:space="preserve"> se</w:t>
      </w:r>
      <w:r w:rsidR="00B72671">
        <w:rPr>
          <w:rFonts w:ascii="Times New Roman" w:eastAsia="Calibri" w:hAnsi="Times New Roman" w:cs="Times New Roman"/>
          <w:spacing w:val="-5"/>
          <w:w w:val="105"/>
          <w:sz w:val="24"/>
          <w:szCs w:val="24"/>
          <w:lang w:bidi="en-US"/>
        </w:rPr>
        <w:t xml:space="preserve">bagai Badan Usaha Milik Negara (BUMN) yang berpengalaman dibidang pembiayaan perumahan dan industri telah mampu mengemban tugas negara untuk mensejahterakan masyarakat Indonesia melalui kegiatan usaha yang dilakukan dengan menyalurkan KPR dan kredit lainnya serta mamupu menghimpun dana masyarakat melalui tabungan, </w:t>
      </w:r>
      <w:r w:rsidR="00737DDE">
        <w:rPr>
          <w:rFonts w:ascii="Times New Roman" w:eastAsia="Calibri" w:hAnsi="Times New Roman" w:cs="Times New Roman"/>
          <w:spacing w:val="-5"/>
          <w:w w:val="105"/>
          <w:sz w:val="24"/>
          <w:szCs w:val="24"/>
          <w:lang w:val="en-US" w:bidi="en-US"/>
        </w:rPr>
        <w:t xml:space="preserve">simpanan </w:t>
      </w:r>
      <w:r w:rsidR="00B72671">
        <w:rPr>
          <w:rFonts w:ascii="Times New Roman" w:eastAsia="Calibri" w:hAnsi="Times New Roman" w:cs="Times New Roman"/>
          <w:spacing w:val="-5"/>
          <w:w w:val="105"/>
          <w:sz w:val="24"/>
          <w:szCs w:val="24"/>
          <w:lang w:bidi="en-US"/>
        </w:rPr>
        <w:t>deposito dan</w:t>
      </w:r>
      <w:r w:rsidR="00737DDE">
        <w:rPr>
          <w:rFonts w:ascii="Times New Roman" w:eastAsia="Calibri" w:hAnsi="Times New Roman" w:cs="Times New Roman"/>
          <w:spacing w:val="-5"/>
          <w:w w:val="105"/>
          <w:sz w:val="24"/>
          <w:szCs w:val="24"/>
          <w:lang w:val="en-US" w:bidi="en-US"/>
        </w:rPr>
        <w:t xml:space="preserve"> simpanan</w:t>
      </w:r>
      <w:r w:rsidR="00B72671">
        <w:rPr>
          <w:rFonts w:ascii="Times New Roman" w:eastAsia="Calibri" w:hAnsi="Times New Roman" w:cs="Times New Roman"/>
          <w:spacing w:val="-5"/>
          <w:w w:val="105"/>
          <w:sz w:val="24"/>
          <w:szCs w:val="24"/>
          <w:lang w:bidi="en-US"/>
        </w:rPr>
        <w:t xml:space="preserve"> giro.</w:t>
      </w:r>
    </w:p>
    <w:p w:rsidR="00B72671" w:rsidRDefault="00B72671" w:rsidP="00737DDE">
      <w:pPr>
        <w:spacing w:after="0"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ab/>
      </w:r>
      <w:r w:rsidRPr="00B72671">
        <w:rPr>
          <w:rFonts w:ascii="Times New Roman" w:eastAsia="Calibri" w:hAnsi="Times New Roman" w:cs="Times New Roman"/>
          <w:spacing w:val="-5"/>
          <w:w w:val="105"/>
          <w:sz w:val="24"/>
          <w:szCs w:val="24"/>
          <w:lang w:bidi="en-US"/>
        </w:rPr>
        <w:t>PT. Bank Tabungan Negara (Persero)</w:t>
      </w:r>
      <w:r w:rsidR="00A66E23">
        <w:rPr>
          <w:rFonts w:ascii="Times New Roman" w:eastAsia="Calibri" w:hAnsi="Times New Roman" w:cs="Times New Roman"/>
          <w:spacing w:val="-5"/>
          <w:w w:val="105"/>
          <w:sz w:val="24"/>
          <w:szCs w:val="24"/>
          <w:lang w:bidi="en-US"/>
        </w:rPr>
        <w:t>, Tbk</w:t>
      </w:r>
      <w:r>
        <w:rPr>
          <w:rFonts w:ascii="Times New Roman" w:eastAsia="Calibri" w:hAnsi="Times New Roman" w:cs="Times New Roman"/>
          <w:spacing w:val="-5"/>
          <w:w w:val="105"/>
          <w:sz w:val="24"/>
          <w:szCs w:val="24"/>
          <w:lang w:bidi="en-US"/>
        </w:rPr>
        <w:t xml:space="preserve"> selanjutnya disebut Bank BTN sebagai salah satu bank BUMN yang berdiri 56 tahun yang lalu, telah mampu mengemban tugas negara dalam membantu mendorong pertumbuhan ekonomi terutama di sektor perumahan rakyat.</w:t>
      </w:r>
    </w:p>
    <w:p w:rsidR="00360104" w:rsidRDefault="00B72671" w:rsidP="00737DDE">
      <w:pPr>
        <w:spacing w:after="0"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ab/>
        <w:t xml:space="preserve">Kepercayaan masyarakat dan tempaan waktu telah mengantarkan Bank BTN terus melangkah maju ditengah pasang surut perekonomian makro dan persaingan perbankan yang cukup ketat. Sampai dengan 31 Desember 2005 </w:t>
      </w:r>
      <w:r w:rsidRPr="00B72671">
        <w:rPr>
          <w:rFonts w:ascii="Times New Roman" w:eastAsia="Calibri" w:hAnsi="Times New Roman" w:cs="Times New Roman"/>
          <w:spacing w:val="-5"/>
          <w:w w:val="105"/>
          <w:sz w:val="24"/>
          <w:szCs w:val="24"/>
          <w:lang w:bidi="en-US"/>
        </w:rPr>
        <w:t>PT. Bank Tabungan Negara (Persero)</w:t>
      </w:r>
      <w:r w:rsidR="00A66E23">
        <w:rPr>
          <w:rFonts w:ascii="Times New Roman" w:eastAsia="Calibri" w:hAnsi="Times New Roman" w:cs="Times New Roman"/>
          <w:spacing w:val="-5"/>
          <w:w w:val="105"/>
          <w:sz w:val="24"/>
          <w:szCs w:val="24"/>
          <w:lang w:bidi="en-US"/>
        </w:rPr>
        <w:t>, Tbk</w:t>
      </w:r>
      <w:r w:rsidR="007F04EE">
        <w:rPr>
          <w:rFonts w:ascii="Times New Roman" w:eastAsia="Calibri" w:hAnsi="Times New Roman" w:cs="Times New Roman"/>
          <w:spacing w:val="-5"/>
          <w:w w:val="105"/>
          <w:sz w:val="24"/>
          <w:szCs w:val="24"/>
          <w:lang w:bidi="en-US"/>
        </w:rPr>
        <w:t xml:space="preserve"> telah memiliki 207 kantor cabang dan 151 </w:t>
      </w:r>
      <w:r w:rsidR="007F04EE">
        <w:rPr>
          <w:rFonts w:ascii="Times New Roman" w:eastAsia="Calibri" w:hAnsi="Times New Roman" w:cs="Times New Roman"/>
          <w:spacing w:val="-5"/>
          <w:w w:val="105"/>
          <w:sz w:val="24"/>
          <w:szCs w:val="24"/>
          <w:lang w:bidi="en-US"/>
        </w:rPr>
        <w:lastRenderedPageBreak/>
        <w:t xml:space="preserve">kantor pos online yang mampu menjangkau wilayah Indonesia dengan fasilitas 211 unit ATM dan didukung kurang lebih 5000 ATM yang tergabung dalam jaringan ATM </w:t>
      </w:r>
      <w:r w:rsidR="007F04EE" w:rsidRPr="009B0A03">
        <w:rPr>
          <w:rFonts w:ascii="Times New Roman" w:eastAsia="Calibri" w:hAnsi="Times New Roman" w:cs="Times New Roman"/>
          <w:i/>
          <w:spacing w:val="-5"/>
          <w:w w:val="105"/>
          <w:sz w:val="24"/>
          <w:szCs w:val="24"/>
          <w:lang w:bidi="en-US"/>
        </w:rPr>
        <w:t>link</w:t>
      </w:r>
      <w:r w:rsidR="007F04EE">
        <w:rPr>
          <w:rFonts w:ascii="Times New Roman" w:eastAsia="Calibri" w:hAnsi="Times New Roman" w:cs="Times New Roman"/>
          <w:spacing w:val="-5"/>
          <w:w w:val="105"/>
          <w:sz w:val="24"/>
          <w:szCs w:val="24"/>
          <w:lang w:bidi="en-US"/>
        </w:rPr>
        <w:t xml:space="preserve"> H</w:t>
      </w:r>
      <w:r w:rsidR="00A66E23">
        <w:rPr>
          <w:rFonts w:ascii="Times New Roman" w:eastAsia="Calibri" w:hAnsi="Times New Roman" w:cs="Times New Roman"/>
          <w:spacing w:val="-5"/>
          <w:w w:val="105"/>
          <w:sz w:val="24"/>
          <w:szCs w:val="24"/>
          <w:lang w:bidi="en-US"/>
        </w:rPr>
        <w:t>I</w:t>
      </w:r>
      <w:r w:rsidR="007F04EE">
        <w:rPr>
          <w:rFonts w:ascii="Times New Roman" w:eastAsia="Calibri" w:hAnsi="Times New Roman" w:cs="Times New Roman"/>
          <w:spacing w:val="-5"/>
          <w:w w:val="105"/>
          <w:sz w:val="24"/>
          <w:szCs w:val="24"/>
          <w:lang w:bidi="en-US"/>
        </w:rPr>
        <w:t>MBARA (Bank BTN, Bank BNI, Bank Mandiri, dan Bank BRI) ditambah 7 kantor cabang syariah yang tersebar di 7 kota, yaitu Jakarta, Surabaya, Bandung, Yogyakarta, Medan, Makasar, dan Solo.</w:t>
      </w:r>
    </w:p>
    <w:p w:rsidR="007F04EE" w:rsidRDefault="00737DDE" w:rsidP="00737DDE">
      <w:pPr>
        <w:spacing w:after="0"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ab/>
        <w:t>Secara</w:t>
      </w:r>
      <w:r>
        <w:rPr>
          <w:rFonts w:ascii="Times New Roman" w:eastAsia="Calibri" w:hAnsi="Times New Roman" w:cs="Times New Roman"/>
          <w:spacing w:val="-5"/>
          <w:w w:val="105"/>
          <w:sz w:val="24"/>
          <w:szCs w:val="24"/>
          <w:lang w:val="en-US" w:bidi="en-US"/>
        </w:rPr>
        <w:t xml:space="preserve"> i</w:t>
      </w:r>
      <w:r w:rsidR="007F04EE">
        <w:rPr>
          <w:rFonts w:ascii="Times New Roman" w:eastAsia="Calibri" w:hAnsi="Times New Roman" w:cs="Times New Roman"/>
          <w:spacing w:val="-5"/>
          <w:w w:val="105"/>
          <w:sz w:val="24"/>
          <w:szCs w:val="24"/>
          <w:lang w:bidi="en-US"/>
        </w:rPr>
        <w:t>nternal, Bank BTN tiada henti meningkatkan kinerja operasionalnya melalui berbagai perbaikan sistem. Rekstrukturisasi yang berkelanjutan guna memperkuat landasan untuk menjadikan Bank BTN sebuah Bank Umum dengan fokus pada pinjaman perumahan dan industrinya juga terus didorong untuk semakin diakselerasikan.</w:t>
      </w:r>
    </w:p>
    <w:p w:rsidR="007F04EE" w:rsidRPr="00360104" w:rsidRDefault="007F04EE" w:rsidP="007A247D">
      <w:pPr>
        <w:spacing w:line="480" w:lineRule="auto"/>
        <w:jc w:val="both"/>
        <w:rPr>
          <w:rFonts w:ascii="Times New Roman" w:eastAsia="Calibri" w:hAnsi="Times New Roman" w:cs="Times New Roman"/>
          <w:b/>
          <w:spacing w:val="-5"/>
          <w:w w:val="105"/>
          <w:sz w:val="24"/>
          <w:szCs w:val="24"/>
          <w:lang w:bidi="en-US"/>
        </w:rPr>
      </w:pPr>
    </w:p>
    <w:p w:rsidR="009552E8" w:rsidRPr="00737DDE" w:rsidRDefault="009552E8" w:rsidP="00186D2E">
      <w:pPr>
        <w:pStyle w:val="ListParagraph"/>
        <w:numPr>
          <w:ilvl w:val="2"/>
          <w:numId w:val="16"/>
        </w:numPr>
        <w:spacing w:after="0" w:line="480" w:lineRule="auto"/>
        <w:jc w:val="both"/>
        <w:rPr>
          <w:rFonts w:ascii="Times New Roman" w:eastAsia="Calibri" w:hAnsi="Times New Roman" w:cs="Times New Roman"/>
          <w:b/>
          <w:spacing w:val="-5"/>
          <w:w w:val="105"/>
          <w:sz w:val="24"/>
          <w:szCs w:val="24"/>
          <w:lang w:bidi="en-US"/>
        </w:rPr>
      </w:pPr>
      <w:r w:rsidRPr="00737DDE">
        <w:rPr>
          <w:rFonts w:ascii="Times New Roman" w:eastAsia="Calibri" w:hAnsi="Times New Roman" w:cs="Times New Roman"/>
          <w:b/>
          <w:spacing w:val="-5"/>
          <w:w w:val="105"/>
          <w:sz w:val="24"/>
          <w:szCs w:val="24"/>
          <w:lang w:val="en-US" w:bidi="en-US"/>
        </w:rPr>
        <w:t>Visi dan Misi PT. Ban</w:t>
      </w:r>
      <w:r w:rsidR="00A66E23" w:rsidRPr="00737DDE">
        <w:rPr>
          <w:rFonts w:ascii="Times New Roman" w:eastAsia="Calibri" w:hAnsi="Times New Roman" w:cs="Times New Roman"/>
          <w:b/>
          <w:spacing w:val="-5"/>
          <w:w w:val="105"/>
          <w:sz w:val="24"/>
          <w:szCs w:val="24"/>
          <w:lang w:val="en-US" w:bidi="en-US"/>
        </w:rPr>
        <w:t>k Tabungan Negara (Persero)</w:t>
      </w:r>
      <w:r w:rsidR="00A66E23" w:rsidRPr="00737DDE">
        <w:rPr>
          <w:rFonts w:ascii="Times New Roman" w:eastAsia="Calibri" w:hAnsi="Times New Roman" w:cs="Times New Roman"/>
          <w:b/>
          <w:spacing w:val="-5"/>
          <w:w w:val="105"/>
          <w:sz w:val="24"/>
          <w:szCs w:val="24"/>
          <w:lang w:bidi="en-US"/>
        </w:rPr>
        <w:t>, Tbk</w:t>
      </w:r>
    </w:p>
    <w:p w:rsidR="00737DDE" w:rsidRPr="00272680" w:rsidRDefault="007F04EE" w:rsidP="00C42CFE">
      <w:pPr>
        <w:spacing w:after="0" w:line="480" w:lineRule="auto"/>
        <w:ind w:firstLine="720"/>
        <w:jc w:val="both"/>
        <w:rPr>
          <w:rFonts w:ascii="Times New Roman" w:eastAsia="Calibri" w:hAnsi="Times New Roman" w:cs="Times New Roman"/>
          <w:spacing w:val="-5"/>
          <w:w w:val="105"/>
          <w:sz w:val="24"/>
          <w:szCs w:val="24"/>
          <w:lang w:val="en-US" w:bidi="en-US"/>
        </w:rPr>
      </w:pPr>
      <w:r w:rsidRPr="00B72671">
        <w:rPr>
          <w:rFonts w:ascii="Times New Roman" w:eastAsia="Calibri" w:hAnsi="Times New Roman" w:cs="Times New Roman"/>
          <w:spacing w:val="-5"/>
          <w:w w:val="105"/>
          <w:sz w:val="24"/>
          <w:szCs w:val="24"/>
          <w:lang w:bidi="en-US"/>
        </w:rPr>
        <w:t>PT. Bank Tabungan Negara (Persero)</w:t>
      </w:r>
      <w:r w:rsidR="00A66E23">
        <w:rPr>
          <w:rFonts w:ascii="Times New Roman" w:eastAsia="Calibri" w:hAnsi="Times New Roman" w:cs="Times New Roman"/>
          <w:spacing w:val="-5"/>
          <w:w w:val="105"/>
          <w:sz w:val="24"/>
          <w:szCs w:val="24"/>
          <w:lang w:bidi="en-US"/>
        </w:rPr>
        <w:t>, Tbk</w:t>
      </w:r>
      <w:r>
        <w:rPr>
          <w:rFonts w:ascii="Times New Roman" w:eastAsia="Calibri" w:hAnsi="Times New Roman" w:cs="Times New Roman"/>
          <w:spacing w:val="-5"/>
          <w:w w:val="105"/>
          <w:sz w:val="24"/>
          <w:szCs w:val="24"/>
          <w:lang w:bidi="en-US"/>
        </w:rPr>
        <w:t xml:space="preserve"> sebagai salah satu bank yang masih eksis sampai saat i</w:t>
      </w:r>
      <w:r w:rsidR="006C3BE6">
        <w:rPr>
          <w:rFonts w:ascii="Times New Roman" w:eastAsia="Calibri" w:hAnsi="Times New Roman" w:cs="Times New Roman"/>
          <w:spacing w:val="-5"/>
          <w:w w:val="105"/>
          <w:sz w:val="24"/>
          <w:szCs w:val="24"/>
          <w:lang w:bidi="en-US"/>
        </w:rPr>
        <w:t xml:space="preserve">ni di Indonesia yang mempunyai </w:t>
      </w:r>
      <w:r w:rsidR="006C3BE6">
        <w:rPr>
          <w:rFonts w:ascii="Times New Roman" w:eastAsia="Calibri" w:hAnsi="Times New Roman" w:cs="Times New Roman"/>
          <w:spacing w:val="-5"/>
          <w:w w:val="105"/>
          <w:sz w:val="24"/>
          <w:szCs w:val="24"/>
          <w:lang w:val="en-US" w:bidi="en-US"/>
        </w:rPr>
        <w:t>v</w:t>
      </w:r>
      <w:r w:rsidR="006C3BE6">
        <w:rPr>
          <w:rFonts w:ascii="Times New Roman" w:eastAsia="Calibri" w:hAnsi="Times New Roman" w:cs="Times New Roman"/>
          <w:spacing w:val="-5"/>
          <w:w w:val="105"/>
          <w:sz w:val="24"/>
          <w:szCs w:val="24"/>
          <w:lang w:bidi="en-US"/>
        </w:rPr>
        <w:t xml:space="preserve">isi dan </w:t>
      </w:r>
      <w:r w:rsidR="006C3BE6">
        <w:rPr>
          <w:rFonts w:ascii="Times New Roman" w:eastAsia="Calibri" w:hAnsi="Times New Roman" w:cs="Times New Roman"/>
          <w:spacing w:val="-5"/>
          <w:w w:val="105"/>
          <w:sz w:val="24"/>
          <w:szCs w:val="24"/>
          <w:lang w:val="en-US" w:bidi="en-US"/>
        </w:rPr>
        <w:t>m</w:t>
      </w:r>
      <w:r>
        <w:rPr>
          <w:rFonts w:ascii="Times New Roman" w:eastAsia="Calibri" w:hAnsi="Times New Roman" w:cs="Times New Roman"/>
          <w:spacing w:val="-5"/>
          <w:w w:val="105"/>
          <w:sz w:val="24"/>
          <w:szCs w:val="24"/>
          <w:lang w:bidi="en-US"/>
        </w:rPr>
        <w:t>isi dalam menjalankan kegiatan operasionalnya, tujuannya adalah untuk meningkatkan kinerja dan menambah jumlah nasabah.</w:t>
      </w:r>
      <w:r w:rsidR="00272680">
        <w:rPr>
          <w:rFonts w:ascii="Times New Roman" w:eastAsia="Calibri" w:hAnsi="Times New Roman" w:cs="Times New Roman"/>
          <w:spacing w:val="-5"/>
          <w:w w:val="105"/>
          <w:sz w:val="24"/>
          <w:szCs w:val="24"/>
          <w:lang w:val="en-US" w:bidi="en-US"/>
        </w:rPr>
        <w:t xml:space="preserve"> Adapun visi dan misi </w:t>
      </w:r>
      <w:r w:rsidR="00272680" w:rsidRPr="00B72671">
        <w:rPr>
          <w:rFonts w:ascii="Times New Roman" w:eastAsia="Calibri" w:hAnsi="Times New Roman" w:cs="Times New Roman"/>
          <w:spacing w:val="-5"/>
          <w:w w:val="105"/>
          <w:sz w:val="24"/>
          <w:szCs w:val="24"/>
          <w:lang w:bidi="en-US"/>
        </w:rPr>
        <w:t>PT. Bank Tabungan Negara (Persero)</w:t>
      </w:r>
      <w:r w:rsidR="00272680">
        <w:rPr>
          <w:rFonts w:ascii="Times New Roman" w:eastAsia="Calibri" w:hAnsi="Times New Roman" w:cs="Times New Roman"/>
          <w:spacing w:val="-5"/>
          <w:w w:val="105"/>
          <w:sz w:val="24"/>
          <w:szCs w:val="24"/>
          <w:lang w:bidi="en-US"/>
        </w:rPr>
        <w:t>, Tbk</w:t>
      </w:r>
      <w:r w:rsidR="00272680">
        <w:rPr>
          <w:rFonts w:ascii="Times New Roman" w:eastAsia="Calibri" w:hAnsi="Times New Roman" w:cs="Times New Roman"/>
          <w:spacing w:val="-5"/>
          <w:w w:val="105"/>
          <w:sz w:val="24"/>
          <w:szCs w:val="24"/>
          <w:lang w:val="en-US" w:bidi="en-US"/>
        </w:rPr>
        <w:t xml:space="preserve"> sebagai berikut :</w:t>
      </w:r>
    </w:p>
    <w:p w:rsidR="007F04EE" w:rsidRPr="00737DDE" w:rsidRDefault="00667BB3" w:rsidP="00186D2E">
      <w:pPr>
        <w:pStyle w:val="ListParagraph"/>
        <w:numPr>
          <w:ilvl w:val="0"/>
          <w:numId w:val="17"/>
        </w:numPr>
        <w:spacing w:after="0" w:line="480" w:lineRule="auto"/>
        <w:ind w:left="709"/>
        <w:jc w:val="both"/>
        <w:rPr>
          <w:rFonts w:ascii="Times New Roman" w:eastAsia="Calibri" w:hAnsi="Times New Roman" w:cs="Times New Roman"/>
          <w:spacing w:val="-5"/>
          <w:w w:val="105"/>
          <w:sz w:val="24"/>
          <w:szCs w:val="24"/>
          <w:lang w:val="en-US" w:bidi="en-US"/>
        </w:rPr>
      </w:pPr>
      <w:r w:rsidRPr="00737DDE">
        <w:rPr>
          <w:rFonts w:ascii="Times New Roman" w:eastAsia="Calibri" w:hAnsi="Times New Roman" w:cs="Times New Roman"/>
          <w:spacing w:val="-5"/>
          <w:w w:val="105"/>
          <w:sz w:val="24"/>
          <w:szCs w:val="24"/>
          <w:lang w:bidi="en-US"/>
        </w:rPr>
        <w:t>Visi PT. Bank Tabungan Negara (Persero)</w:t>
      </w:r>
      <w:r w:rsidR="00A66E23" w:rsidRPr="00737DDE">
        <w:rPr>
          <w:rFonts w:ascii="Times New Roman" w:eastAsia="Calibri" w:hAnsi="Times New Roman" w:cs="Times New Roman"/>
          <w:spacing w:val="-5"/>
          <w:w w:val="105"/>
          <w:sz w:val="24"/>
          <w:szCs w:val="24"/>
          <w:lang w:bidi="en-US"/>
        </w:rPr>
        <w:t>, Tbk</w:t>
      </w:r>
      <w:r w:rsidR="00272680">
        <w:rPr>
          <w:rFonts w:ascii="Times New Roman" w:eastAsia="Calibri" w:hAnsi="Times New Roman" w:cs="Times New Roman"/>
          <w:spacing w:val="-5"/>
          <w:w w:val="105"/>
          <w:sz w:val="24"/>
          <w:szCs w:val="24"/>
          <w:lang w:val="en-US" w:bidi="en-US"/>
        </w:rPr>
        <w:t xml:space="preserve"> </w:t>
      </w:r>
    </w:p>
    <w:p w:rsidR="009B0A03" w:rsidRPr="009B0A03" w:rsidRDefault="00667BB3" w:rsidP="00737DDE">
      <w:pPr>
        <w:spacing w:after="0" w:line="480" w:lineRule="auto"/>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b/>
          <w:spacing w:val="-5"/>
          <w:w w:val="105"/>
          <w:sz w:val="24"/>
          <w:szCs w:val="24"/>
          <w:lang w:bidi="en-US"/>
        </w:rPr>
        <w:tab/>
      </w:r>
      <w:r>
        <w:rPr>
          <w:rFonts w:ascii="Times New Roman" w:eastAsia="Calibri" w:hAnsi="Times New Roman" w:cs="Times New Roman"/>
          <w:spacing w:val="-5"/>
          <w:w w:val="105"/>
          <w:sz w:val="24"/>
          <w:szCs w:val="24"/>
          <w:lang w:bidi="en-US"/>
        </w:rPr>
        <w:t>Menjadi Bank yang terkemuka dalam pembiayaan perumahan</w:t>
      </w:r>
    </w:p>
    <w:p w:rsidR="00667BB3" w:rsidRPr="00737DDE" w:rsidRDefault="00667BB3" w:rsidP="00186D2E">
      <w:pPr>
        <w:pStyle w:val="ListParagraph"/>
        <w:numPr>
          <w:ilvl w:val="0"/>
          <w:numId w:val="17"/>
        </w:numPr>
        <w:spacing w:after="0" w:line="480" w:lineRule="auto"/>
        <w:ind w:left="709"/>
        <w:jc w:val="both"/>
        <w:rPr>
          <w:rFonts w:ascii="Times New Roman" w:eastAsia="Calibri" w:hAnsi="Times New Roman" w:cs="Times New Roman"/>
          <w:spacing w:val="-5"/>
          <w:w w:val="105"/>
          <w:sz w:val="24"/>
          <w:szCs w:val="24"/>
          <w:lang w:bidi="en-US"/>
        </w:rPr>
      </w:pPr>
      <w:r w:rsidRPr="00737DDE">
        <w:rPr>
          <w:rFonts w:ascii="Times New Roman" w:eastAsia="Calibri" w:hAnsi="Times New Roman" w:cs="Times New Roman"/>
          <w:bCs/>
          <w:spacing w:val="-5"/>
          <w:w w:val="105"/>
          <w:sz w:val="24"/>
          <w:szCs w:val="24"/>
          <w:lang w:bidi="en-US"/>
        </w:rPr>
        <w:t>Misi</w:t>
      </w:r>
      <w:r w:rsidR="00A66E23" w:rsidRPr="00737DDE">
        <w:rPr>
          <w:rFonts w:ascii="Times New Roman" w:eastAsia="Calibri" w:hAnsi="Times New Roman" w:cs="Times New Roman"/>
          <w:bCs/>
          <w:spacing w:val="-5"/>
          <w:w w:val="105"/>
          <w:sz w:val="24"/>
          <w:szCs w:val="24"/>
          <w:lang w:bidi="en-US"/>
        </w:rPr>
        <w:t xml:space="preserve"> </w:t>
      </w:r>
      <w:r w:rsidR="00A66E23" w:rsidRPr="00737DDE">
        <w:rPr>
          <w:rFonts w:ascii="Times New Roman" w:eastAsia="Calibri" w:hAnsi="Times New Roman" w:cs="Times New Roman"/>
          <w:spacing w:val="-5"/>
          <w:w w:val="105"/>
          <w:sz w:val="24"/>
          <w:szCs w:val="24"/>
          <w:lang w:bidi="en-US"/>
        </w:rPr>
        <w:t>PT. Bank Tabungan Negara (Persero), Tbk</w:t>
      </w:r>
      <w:r w:rsidR="00272680">
        <w:rPr>
          <w:rFonts w:ascii="Times New Roman" w:eastAsia="Calibri" w:hAnsi="Times New Roman" w:cs="Times New Roman"/>
          <w:spacing w:val="-5"/>
          <w:w w:val="105"/>
          <w:sz w:val="24"/>
          <w:szCs w:val="24"/>
          <w:lang w:val="en-US" w:bidi="en-US"/>
        </w:rPr>
        <w:t xml:space="preserve"> </w:t>
      </w:r>
    </w:p>
    <w:p w:rsidR="00C34F88" w:rsidRDefault="00C34F88" w:rsidP="00186D2E">
      <w:pPr>
        <w:pStyle w:val="ListParagraph"/>
        <w:numPr>
          <w:ilvl w:val="0"/>
          <w:numId w:val="6"/>
        </w:numPr>
        <w:spacing w:line="480" w:lineRule="auto"/>
        <w:ind w:left="1134" w:hanging="425"/>
        <w:jc w:val="both"/>
        <w:rPr>
          <w:rFonts w:ascii="Times New Roman" w:eastAsia="Calibri" w:hAnsi="Times New Roman" w:cs="Times New Roman"/>
          <w:spacing w:val="-5"/>
          <w:w w:val="105"/>
          <w:sz w:val="24"/>
          <w:szCs w:val="24"/>
          <w:lang w:bidi="en-US"/>
        </w:rPr>
      </w:pPr>
      <w:r w:rsidRPr="00C34F88">
        <w:rPr>
          <w:rFonts w:ascii="Times New Roman" w:eastAsia="Calibri" w:hAnsi="Times New Roman" w:cs="Times New Roman"/>
          <w:spacing w:val="-5"/>
          <w:w w:val="105"/>
          <w:sz w:val="24"/>
          <w:szCs w:val="24"/>
          <w:lang w:bidi="en-US"/>
        </w:rPr>
        <w:t xml:space="preserve">Memberikan pelayanan unggul dalam pembiayaan perumahan dan industri terkait, pembiayaan konsumsi, dan usaha kecil menengah. </w:t>
      </w:r>
    </w:p>
    <w:p w:rsidR="00C34F88" w:rsidRDefault="00C34F88" w:rsidP="00186D2E">
      <w:pPr>
        <w:pStyle w:val="ListParagraph"/>
        <w:numPr>
          <w:ilvl w:val="0"/>
          <w:numId w:val="6"/>
        </w:numPr>
        <w:spacing w:line="480" w:lineRule="auto"/>
        <w:ind w:left="1134" w:hanging="425"/>
        <w:jc w:val="both"/>
        <w:rPr>
          <w:rFonts w:ascii="Times New Roman" w:eastAsia="Calibri" w:hAnsi="Times New Roman" w:cs="Times New Roman"/>
          <w:spacing w:val="-5"/>
          <w:w w:val="105"/>
          <w:sz w:val="24"/>
          <w:szCs w:val="24"/>
          <w:lang w:bidi="en-US"/>
        </w:rPr>
      </w:pPr>
      <w:r w:rsidRPr="00C34F88">
        <w:rPr>
          <w:rFonts w:ascii="Times New Roman" w:eastAsia="Calibri" w:hAnsi="Times New Roman" w:cs="Times New Roman"/>
          <w:spacing w:val="-5"/>
          <w:w w:val="105"/>
          <w:sz w:val="24"/>
          <w:szCs w:val="24"/>
          <w:lang w:bidi="en-US"/>
        </w:rPr>
        <w:t xml:space="preserve">Meningkatkan keunggulan kompetitif melalui inovasi pengembangan produk, jasa, dan jaringan strategis berbasis teknologi terkini. </w:t>
      </w:r>
    </w:p>
    <w:p w:rsidR="00C34F88" w:rsidRDefault="00C34F88" w:rsidP="00186D2E">
      <w:pPr>
        <w:pStyle w:val="ListParagraph"/>
        <w:numPr>
          <w:ilvl w:val="0"/>
          <w:numId w:val="6"/>
        </w:numPr>
        <w:spacing w:line="480" w:lineRule="auto"/>
        <w:ind w:left="1134" w:hanging="425"/>
        <w:jc w:val="both"/>
        <w:rPr>
          <w:rFonts w:ascii="Times New Roman" w:eastAsia="Calibri" w:hAnsi="Times New Roman" w:cs="Times New Roman"/>
          <w:spacing w:val="-5"/>
          <w:w w:val="105"/>
          <w:sz w:val="24"/>
          <w:szCs w:val="24"/>
          <w:lang w:bidi="en-US"/>
        </w:rPr>
      </w:pPr>
      <w:r w:rsidRPr="00C34F88">
        <w:rPr>
          <w:rFonts w:ascii="Times New Roman" w:eastAsia="Calibri" w:hAnsi="Times New Roman" w:cs="Times New Roman"/>
          <w:spacing w:val="-5"/>
          <w:w w:val="105"/>
          <w:sz w:val="24"/>
          <w:szCs w:val="24"/>
          <w:lang w:bidi="en-US"/>
        </w:rPr>
        <w:lastRenderedPageBreak/>
        <w:t xml:space="preserve">Menyiapkan dan mengembangkan </w:t>
      </w:r>
      <w:r w:rsidRPr="00C34F88">
        <w:rPr>
          <w:rFonts w:ascii="Times New Roman" w:eastAsia="Calibri" w:hAnsi="Times New Roman" w:cs="Times New Roman"/>
          <w:i/>
          <w:spacing w:val="-5"/>
          <w:w w:val="105"/>
          <w:sz w:val="24"/>
          <w:szCs w:val="24"/>
          <w:lang w:bidi="en-US"/>
        </w:rPr>
        <w:t>Human Capital</w:t>
      </w:r>
      <w:r w:rsidRPr="00C34F88">
        <w:rPr>
          <w:rFonts w:ascii="Times New Roman" w:eastAsia="Calibri" w:hAnsi="Times New Roman" w:cs="Times New Roman"/>
          <w:spacing w:val="-5"/>
          <w:w w:val="105"/>
          <w:sz w:val="24"/>
          <w:szCs w:val="24"/>
          <w:lang w:bidi="en-US"/>
        </w:rPr>
        <w:t xml:space="preserve"> yang berkualitas, </w:t>
      </w:r>
      <w:r w:rsidRPr="00A84A32">
        <w:rPr>
          <w:rFonts w:ascii="Times New Roman" w:eastAsia="Calibri" w:hAnsi="Times New Roman" w:cs="Times New Roman"/>
          <w:spacing w:val="-5"/>
          <w:w w:val="105"/>
          <w:sz w:val="24"/>
          <w:szCs w:val="24"/>
          <w:lang w:bidi="en-US"/>
        </w:rPr>
        <w:t>profesional,</w:t>
      </w:r>
      <w:r w:rsidRPr="00C34F88">
        <w:rPr>
          <w:rFonts w:ascii="Times New Roman" w:eastAsia="Calibri" w:hAnsi="Times New Roman" w:cs="Times New Roman"/>
          <w:spacing w:val="-5"/>
          <w:w w:val="105"/>
          <w:sz w:val="24"/>
          <w:szCs w:val="24"/>
          <w:lang w:bidi="en-US"/>
        </w:rPr>
        <w:t xml:space="preserve"> dan memiliki integritas tinggi. </w:t>
      </w:r>
    </w:p>
    <w:p w:rsidR="00C34F88" w:rsidRDefault="00C34F88" w:rsidP="00186D2E">
      <w:pPr>
        <w:pStyle w:val="ListParagraph"/>
        <w:numPr>
          <w:ilvl w:val="0"/>
          <w:numId w:val="6"/>
        </w:numPr>
        <w:spacing w:after="0" w:line="480" w:lineRule="auto"/>
        <w:ind w:left="1134" w:hanging="425"/>
        <w:jc w:val="both"/>
        <w:rPr>
          <w:rFonts w:ascii="Times New Roman" w:eastAsia="Calibri" w:hAnsi="Times New Roman" w:cs="Times New Roman"/>
          <w:spacing w:val="-5"/>
          <w:w w:val="105"/>
          <w:sz w:val="24"/>
          <w:szCs w:val="24"/>
          <w:lang w:bidi="en-US"/>
        </w:rPr>
      </w:pPr>
      <w:r w:rsidRPr="00C34F88">
        <w:rPr>
          <w:rFonts w:ascii="Times New Roman" w:eastAsia="Calibri" w:hAnsi="Times New Roman" w:cs="Times New Roman"/>
          <w:spacing w:val="-5"/>
          <w:w w:val="105"/>
          <w:sz w:val="24"/>
          <w:szCs w:val="24"/>
          <w:lang w:bidi="en-US"/>
        </w:rPr>
        <w:t xml:space="preserve">Melaksanakan manajemen perbankan yang sesuai dengan prinsip kehatihatian dan </w:t>
      </w:r>
      <w:r w:rsidRPr="00C34F88">
        <w:rPr>
          <w:rFonts w:ascii="Times New Roman" w:eastAsia="Calibri" w:hAnsi="Times New Roman" w:cs="Times New Roman"/>
          <w:i/>
          <w:spacing w:val="-5"/>
          <w:w w:val="105"/>
          <w:sz w:val="24"/>
          <w:szCs w:val="24"/>
          <w:lang w:bidi="en-US"/>
        </w:rPr>
        <w:t>Good Corporate Governance</w:t>
      </w:r>
      <w:r w:rsidRPr="00C34F88">
        <w:rPr>
          <w:rFonts w:ascii="Times New Roman" w:eastAsia="Calibri" w:hAnsi="Times New Roman" w:cs="Times New Roman"/>
          <w:spacing w:val="-5"/>
          <w:w w:val="105"/>
          <w:sz w:val="24"/>
          <w:szCs w:val="24"/>
          <w:lang w:bidi="en-US"/>
        </w:rPr>
        <w:t xml:space="preserve"> untuk meningkatkan </w:t>
      </w:r>
      <w:r w:rsidRPr="00C34F88">
        <w:rPr>
          <w:rFonts w:ascii="Times New Roman" w:eastAsia="Calibri" w:hAnsi="Times New Roman" w:cs="Times New Roman"/>
          <w:i/>
          <w:spacing w:val="-5"/>
          <w:w w:val="105"/>
          <w:sz w:val="24"/>
          <w:szCs w:val="24"/>
          <w:lang w:bidi="en-US"/>
        </w:rPr>
        <w:t>Shareholder Value</w:t>
      </w:r>
      <w:r w:rsidRPr="00C34F88">
        <w:rPr>
          <w:rFonts w:ascii="Times New Roman" w:eastAsia="Calibri" w:hAnsi="Times New Roman" w:cs="Times New Roman"/>
          <w:spacing w:val="-5"/>
          <w:w w:val="105"/>
          <w:sz w:val="24"/>
          <w:szCs w:val="24"/>
          <w:lang w:bidi="en-US"/>
        </w:rPr>
        <w:t xml:space="preserve">. </w:t>
      </w:r>
    </w:p>
    <w:p w:rsidR="00724D62" w:rsidRPr="00724D62" w:rsidRDefault="00C34F88" w:rsidP="00186D2E">
      <w:pPr>
        <w:pStyle w:val="ListParagraph"/>
        <w:numPr>
          <w:ilvl w:val="0"/>
          <w:numId w:val="6"/>
        </w:numPr>
        <w:spacing w:after="0" w:line="480" w:lineRule="auto"/>
        <w:ind w:left="1134" w:hanging="425"/>
        <w:jc w:val="both"/>
        <w:rPr>
          <w:rFonts w:ascii="Times New Roman" w:eastAsia="Calibri" w:hAnsi="Times New Roman" w:cs="Times New Roman"/>
          <w:spacing w:val="-5"/>
          <w:w w:val="105"/>
          <w:sz w:val="24"/>
          <w:szCs w:val="24"/>
          <w:lang w:bidi="en-US"/>
        </w:rPr>
      </w:pPr>
      <w:r w:rsidRPr="00C34F88">
        <w:rPr>
          <w:rFonts w:ascii="Times New Roman" w:eastAsia="Calibri" w:hAnsi="Times New Roman" w:cs="Times New Roman"/>
          <w:spacing w:val="-5"/>
          <w:w w:val="105"/>
          <w:sz w:val="24"/>
          <w:szCs w:val="24"/>
          <w:lang w:bidi="en-US"/>
        </w:rPr>
        <w:t>Mem</w:t>
      </w:r>
      <w:r w:rsidR="00F61B78">
        <w:rPr>
          <w:rFonts w:ascii="Times New Roman" w:eastAsia="Calibri" w:hAnsi="Times New Roman" w:cs="Times New Roman"/>
          <w:spacing w:val="-5"/>
          <w:w w:val="105"/>
          <w:sz w:val="24"/>
          <w:szCs w:val="24"/>
          <w:lang w:bidi="en-US"/>
        </w:rPr>
        <w:t>per</w:t>
      </w:r>
      <w:r w:rsidRPr="00C34F88">
        <w:rPr>
          <w:rFonts w:ascii="Times New Roman" w:eastAsia="Calibri" w:hAnsi="Times New Roman" w:cs="Times New Roman"/>
          <w:spacing w:val="-5"/>
          <w:w w:val="105"/>
          <w:sz w:val="24"/>
          <w:szCs w:val="24"/>
          <w:lang w:bidi="en-US"/>
        </w:rPr>
        <w:t>dulikan kepentingan masyarakat dan lingkungannya.</w:t>
      </w:r>
    </w:p>
    <w:p w:rsidR="00724D62" w:rsidRPr="00724D62" w:rsidRDefault="00724D62" w:rsidP="00C42CFE">
      <w:pPr>
        <w:pStyle w:val="ListParagraph"/>
        <w:spacing w:after="0" w:line="480" w:lineRule="auto"/>
        <w:jc w:val="both"/>
        <w:rPr>
          <w:rFonts w:ascii="Times New Roman" w:eastAsia="Calibri" w:hAnsi="Times New Roman" w:cs="Times New Roman"/>
          <w:spacing w:val="-5"/>
          <w:w w:val="105"/>
          <w:sz w:val="24"/>
          <w:szCs w:val="24"/>
          <w:lang w:bidi="en-US"/>
        </w:rPr>
      </w:pPr>
    </w:p>
    <w:p w:rsidR="00C22709" w:rsidRPr="00737DDE" w:rsidRDefault="00A84A32" w:rsidP="00186D2E">
      <w:pPr>
        <w:pStyle w:val="ListParagraph"/>
        <w:numPr>
          <w:ilvl w:val="2"/>
          <w:numId w:val="16"/>
        </w:numPr>
        <w:spacing w:after="0" w:line="480" w:lineRule="auto"/>
        <w:jc w:val="both"/>
        <w:rPr>
          <w:rFonts w:ascii="Times New Roman" w:eastAsia="Calibri" w:hAnsi="Times New Roman" w:cs="Times New Roman"/>
          <w:b/>
          <w:spacing w:val="-5"/>
          <w:w w:val="105"/>
          <w:sz w:val="24"/>
          <w:szCs w:val="24"/>
          <w:lang w:bidi="en-US"/>
        </w:rPr>
      </w:pPr>
      <w:r w:rsidRPr="00737DDE">
        <w:rPr>
          <w:rFonts w:ascii="Times New Roman" w:eastAsia="Calibri" w:hAnsi="Times New Roman" w:cs="Times New Roman"/>
          <w:b/>
          <w:spacing w:val="-5"/>
          <w:w w:val="105"/>
          <w:sz w:val="24"/>
          <w:szCs w:val="24"/>
          <w:lang w:val="en-US" w:bidi="en-US"/>
        </w:rPr>
        <w:t xml:space="preserve">Budaya </w:t>
      </w:r>
      <w:r w:rsidRPr="00737DDE">
        <w:rPr>
          <w:rFonts w:ascii="Times New Roman" w:eastAsia="Calibri" w:hAnsi="Times New Roman" w:cs="Times New Roman"/>
          <w:b/>
          <w:spacing w:val="-5"/>
          <w:w w:val="105"/>
          <w:sz w:val="24"/>
          <w:szCs w:val="24"/>
          <w:lang w:bidi="en-US"/>
        </w:rPr>
        <w:t>Perusahaan</w:t>
      </w:r>
      <w:r w:rsidR="009552E8" w:rsidRPr="00737DDE">
        <w:rPr>
          <w:rFonts w:ascii="Times New Roman" w:eastAsia="Calibri" w:hAnsi="Times New Roman" w:cs="Times New Roman"/>
          <w:b/>
          <w:spacing w:val="-5"/>
          <w:w w:val="105"/>
          <w:sz w:val="24"/>
          <w:szCs w:val="24"/>
          <w:lang w:val="en-US" w:bidi="en-US"/>
        </w:rPr>
        <w:t xml:space="preserve"> PT. Bank Tabungan Negara (Persero), Tbk</w:t>
      </w:r>
    </w:p>
    <w:p w:rsidR="002A2DD3" w:rsidRPr="00737DDE" w:rsidRDefault="00737DDE" w:rsidP="00737DDE">
      <w:pPr>
        <w:spacing w:after="0" w:line="480" w:lineRule="auto"/>
        <w:ind w:firstLine="720"/>
        <w:jc w:val="both"/>
        <w:rPr>
          <w:rFonts w:ascii="Times New Roman" w:eastAsia="Calibri" w:hAnsi="Times New Roman" w:cs="Times New Roman"/>
          <w:spacing w:val="-5"/>
          <w:w w:val="105"/>
          <w:sz w:val="24"/>
          <w:szCs w:val="24"/>
          <w:lang w:val="en-US" w:bidi="en-US"/>
        </w:rPr>
      </w:pPr>
      <w:r w:rsidRPr="00737DDE">
        <w:rPr>
          <w:rFonts w:ascii="Times New Roman" w:eastAsia="Calibri" w:hAnsi="Times New Roman" w:cs="Times New Roman"/>
          <w:spacing w:val="-5"/>
          <w:w w:val="105"/>
          <w:sz w:val="24"/>
          <w:szCs w:val="24"/>
          <w:lang w:val="en-US" w:bidi="en-US"/>
        </w:rPr>
        <w:t xml:space="preserve">Adapun budaya perusahaan PT. Bank Tabungan Negara (Persero), Tbk pada </w:t>
      </w:r>
      <w:r w:rsidR="00272680">
        <w:rPr>
          <w:rFonts w:ascii="Times New Roman" w:eastAsia="Calibri" w:hAnsi="Times New Roman" w:cs="Times New Roman"/>
          <w:spacing w:val="-5"/>
          <w:w w:val="105"/>
          <w:sz w:val="24"/>
          <w:szCs w:val="24"/>
          <w:lang w:val="en-US" w:bidi="en-US"/>
        </w:rPr>
        <w:t>T</w:t>
      </w:r>
      <w:r>
        <w:rPr>
          <w:rFonts w:ascii="Times New Roman" w:eastAsia="Calibri" w:hAnsi="Times New Roman" w:cs="Times New Roman"/>
          <w:spacing w:val="-5"/>
          <w:w w:val="105"/>
          <w:sz w:val="24"/>
          <w:szCs w:val="24"/>
          <w:lang w:val="en-US" w:bidi="en-US"/>
        </w:rPr>
        <w:t>abel</w:t>
      </w:r>
      <w:r w:rsidRPr="00737DDE">
        <w:rPr>
          <w:rFonts w:ascii="Times New Roman" w:eastAsia="Calibri" w:hAnsi="Times New Roman" w:cs="Times New Roman"/>
          <w:spacing w:val="-5"/>
          <w:w w:val="105"/>
          <w:sz w:val="24"/>
          <w:szCs w:val="24"/>
          <w:lang w:val="en-US" w:bidi="en-US"/>
        </w:rPr>
        <w:t xml:space="preserve"> 3.1, yaitu :</w:t>
      </w:r>
    </w:p>
    <w:p w:rsidR="0053463A" w:rsidRDefault="0053463A" w:rsidP="006C3BE6">
      <w:pPr>
        <w:pStyle w:val="ListParagraph"/>
        <w:spacing w:line="240" w:lineRule="auto"/>
        <w:jc w:val="center"/>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Tabel 3.1</w:t>
      </w:r>
    </w:p>
    <w:p w:rsidR="00272680" w:rsidRDefault="0053463A" w:rsidP="006C3BE6">
      <w:pPr>
        <w:pStyle w:val="ListParagraph"/>
        <w:spacing w:after="0" w:line="240" w:lineRule="auto"/>
        <w:jc w:val="center"/>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 xml:space="preserve">Budaya </w:t>
      </w:r>
      <w:r>
        <w:rPr>
          <w:rFonts w:ascii="Times New Roman" w:eastAsia="Calibri" w:hAnsi="Times New Roman" w:cs="Times New Roman"/>
          <w:b/>
          <w:spacing w:val="-5"/>
          <w:w w:val="105"/>
          <w:sz w:val="24"/>
          <w:szCs w:val="24"/>
          <w:lang w:bidi="en-US"/>
        </w:rPr>
        <w:t>Perusahaan</w:t>
      </w:r>
      <w:r w:rsidRPr="00A66E23">
        <w:rPr>
          <w:rFonts w:ascii="Times New Roman" w:eastAsia="Calibri" w:hAnsi="Times New Roman" w:cs="Times New Roman"/>
          <w:b/>
          <w:spacing w:val="-5"/>
          <w:w w:val="105"/>
          <w:sz w:val="24"/>
          <w:szCs w:val="24"/>
          <w:lang w:val="en-US" w:bidi="en-US"/>
        </w:rPr>
        <w:t xml:space="preserve"> PT. Bank Tabungan Negara (Persero), Tbk</w:t>
      </w:r>
    </w:p>
    <w:p w:rsidR="006C3BE6" w:rsidRPr="00272680" w:rsidRDefault="006C3BE6" w:rsidP="006C3BE6">
      <w:pPr>
        <w:pStyle w:val="ListParagraph"/>
        <w:spacing w:after="0" w:line="240" w:lineRule="auto"/>
        <w:jc w:val="center"/>
        <w:rPr>
          <w:rFonts w:ascii="Times New Roman" w:eastAsia="Calibri" w:hAnsi="Times New Roman" w:cs="Times New Roman"/>
          <w:b/>
          <w:spacing w:val="-5"/>
          <w:w w:val="105"/>
          <w:sz w:val="24"/>
          <w:szCs w:val="24"/>
          <w:lang w:val="en-US" w:bidi="en-US"/>
        </w:rPr>
      </w:pPr>
    </w:p>
    <w:tbl>
      <w:tblPr>
        <w:tblStyle w:val="TableGrid"/>
        <w:tblW w:w="0" w:type="auto"/>
        <w:tblInd w:w="720" w:type="dxa"/>
        <w:tblLayout w:type="fixed"/>
        <w:tblLook w:val="04A0" w:firstRow="1" w:lastRow="0" w:firstColumn="1" w:lastColumn="0" w:noHBand="0" w:noVBand="1"/>
      </w:tblPr>
      <w:tblGrid>
        <w:gridCol w:w="522"/>
        <w:gridCol w:w="3544"/>
        <w:gridCol w:w="567"/>
        <w:gridCol w:w="2800"/>
      </w:tblGrid>
      <w:tr w:rsidR="002F5C49" w:rsidTr="006C3BE6">
        <w:tc>
          <w:tcPr>
            <w:tcW w:w="522" w:type="dxa"/>
          </w:tcPr>
          <w:p w:rsidR="00F4731B" w:rsidRPr="002F5C49" w:rsidRDefault="002F5C49" w:rsidP="00272680">
            <w:pPr>
              <w:pStyle w:val="ListParagraph"/>
              <w:spacing w:line="480" w:lineRule="auto"/>
              <w:ind w:left="0"/>
              <w:jc w:val="center"/>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No</w:t>
            </w:r>
          </w:p>
        </w:tc>
        <w:tc>
          <w:tcPr>
            <w:tcW w:w="3544" w:type="dxa"/>
          </w:tcPr>
          <w:p w:rsidR="00F4731B" w:rsidRPr="002F5C49" w:rsidRDefault="002F5C49" w:rsidP="00272680">
            <w:pPr>
              <w:pStyle w:val="ListParagraph"/>
              <w:spacing w:line="480" w:lineRule="auto"/>
              <w:ind w:left="0"/>
              <w:jc w:val="center"/>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Nilai-Nilai Dasar</w:t>
            </w:r>
          </w:p>
        </w:tc>
        <w:tc>
          <w:tcPr>
            <w:tcW w:w="567" w:type="dxa"/>
          </w:tcPr>
          <w:p w:rsidR="00F4731B" w:rsidRPr="002F5C49" w:rsidRDefault="002F5C49" w:rsidP="00272680">
            <w:pPr>
              <w:pStyle w:val="ListParagraph"/>
              <w:spacing w:line="480" w:lineRule="auto"/>
              <w:ind w:left="0"/>
              <w:jc w:val="center"/>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No</w:t>
            </w:r>
          </w:p>
        </w:tc>
        <w:tc>
          <w:tcPr>
            <w:tcW w:w="2800" w:type="dxa"/>
          </w:tcPr>
          <w:p w:rsidR="00F4731B" w:rsidRPr="002F5C49" w:rsidRDefault="002F5C49" w:rsidP="00272680">
            <w:pPr>
              <w:pStyle w:val="ListParagraph"/>
              <w:spacing w:line="480" w:lineRule="auto"/>
              <w:ind w:left="0"/>
              <w:jc w:val="center"/>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Perilaku Utama</w:t>
            </w:r>
          </w:p>
        </w:tc>
      </w:tr>
      <w:tr w:rsidR="002F5C49" w:rsidTr="006C3BE6">
        <w:tc>
          <w:tcPr>
            <w:tcW w:w="522" w:type="dxa"/>
          </w:tcPr>
          <w:p w:rsidR="00F4731B" w:rsidRPr="002F5C49" w:rsidRDefault="002F5C49" w:rsidP="00272680">
            <w:pPr>
              <w:pStyle w:val="ListParagraph"/>
              <w:ind w:left="0"/>
              <w:jc w:val="both"/>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1</w:t>
            </w:r>
          </w:p>
        </w:tc>
        <w:tc>
          <w:tcPr>
            <w:tcW w:w="3544" w:type="dxa"/>
          </w:tcPr>
          <w:p w:rsidR="00272680" w:rsidRDefault="00272680" w:rsidP="00272680">
            <w:pPr>
              <w:pStyle w:val="ListParagraph"/>
              <w:ind w:left="0"/>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Pelayanan Prima:</w:t>
            </w:r>
          </w:p>
          <w:p w:rsidR="00F4731B" w:rsidRPr="002F5C49" w:rsidRDefault="002F5C49" w:rsidP="00272680">
            <w:pPr>
              <w:pStyle w:val="ListParagraph"/>
              <w:ind w:left="0"/>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Memberikan </w:t>
            </w:r>
            <w:r w:rsidR="002355AF" w:rsidRPr="002F5C49">
              <w:rPr>
                <w:rFonts w:ascii="Times New Roman" w:eastAsia="Calibri" w:hAnsi="Times New Roman" w:cs="Times New Roman"/>
                <w:spacing w:val="-5"/>
                <w:w w:val="105"/>
                <w:sz w:val="24"/>
                <w:szCs w:val="24"/>
                <w:lang w:val="en-US" w:bidi="en-US"/>
              </w:rPr>
              <w:t>pelayanan yang melebihi harapan</w:t>
            </w:r>
            <w:r w:rsidR="0018209B" w:rsidRPr="002F5C49">
              <w:rPr>
                <w:rFonts w:ascii="Times New Roman" w:eastAsia="Calibri" w:hAnsi="Times New Roman" w:cs="Times New Roman"/>
                <w:spacing w:val="-5"/>
                <w:w w:val="105"/>
                <w:sz w:val="24"/>
                <w:szCs w:val="24"/>
                <w:lang w:val="en-US" w:bidi="en-US"/>
              </w:rPr>
              <w:t xml:space="preserve"> </w:t>
            </w:r>
            <w:r w:rsidR="002355AF" w:rsidRPr="002F5C49">
              <w:rPr>
                <w:rFonts w:ascii="Times New Roman" w:eastAsia="Calibri" w:hAnsi="Times New Roman" w:cs="Times New Roman"/>
                <w:spacing w:val="-5"/>
                <w:w w:val="105"/>
                <w:sz w:val="24"/>
                <w:szCs w:val="24"/>
                <w:lang w:val="en-US" w:bidi="en-US"/>
              </w:rPr>
              <w:t>pelanggan (internal dan eksternal).</w:t>
            </w:r>
          </w:p>
        </w:tc>
        <w:tc>
          <w:tcPr>
            <w:tcW w:w="567" w:type="dxa"/>
          </w:tcPr>
          <w:p w:rsidR="00F4731B" w:rsidRDefault="002835BD" w:rsidP="006C3BE6">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1</w:t>
            </w:r>
          </w:p>
          <w:p w:rsidR="006C3BE6" w:rsidRDefault="006C3BE6" w:rsidP="006C3BE6">
            <w:pPr>
              <w:pStyle w:val="ListParagraph"/>
              <w:ind w:left="0"/>
              <w:jc w:val="both"/>
              <w:rPr>
                <w:rFonts w:ascii="Times New Roman" w:eastAsia="Calibri" w:hAnsi="Times New Roman" w:cs="Times New Roman"/>
                <w:spacing w:val="-5"/>
                <w:w w:val="105"/>
                <w:sz w:val="24"/>
                <w:szCs w:val="24"/>
                <w:lang w:val="en-US" w:bidi="en-US"/>
              </w:rPr>
            </w:pPr>
          </w:p>
          <w:p w:rsidR="006C3BE6" w:rsidRDefault="006C3BE6" w:rsidP="006C3BE6">
            <w:pPr>
              <w:pStyle w:val="ListParagraph"/>
              <w:ind w:left="0"/>
              <w:jc w:val="both"/>
              <w:rPr>
                <w:rFonts w:ascii="Times New Roman" w:eastAsia="Calibri" w:hAnsi="Times New Roman" w:cs="Times New Roman"/>
                <w:spacing w:val="-5"/>
                <w:w w:val="105"/>
                <w:sz w:val="24"/>
                <w:szCs w:val="24"/>
                <w:lang w:val="en-US" w:bidi="en-US"/>
              </w:rPr>
            </w:pPr>
          </w:p>
          <w:p w:rsidR="002835BD" w:rsidRPr="002835BD" w:rsidRDefault="002835BD" w:rsidP="006C3BE6">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2</w:t>
            </w:r>
          </w:p>
        </w:tc>
        <w:tc>
          <w:tcPr>
            <w:tcW w:w="2800" w:type="dxa"/>
          </w:tcPr>
          <w:p w:rsidR="002835BD" w:rsidRPr="002835BD" w:rsidRDefault="002835BD" w:rsidP="006C3BE6">
            <w:pPr>
              <w:rPr>
                <w:rFonts w:ascii="Times New Roman" w:hAnsi="Times New Roman" w:cs="Times New Roman"/>
                <w:sz w:val="24"/>
                <w:szCs w:val="24"/>
                <w:lang w:val="en-US"/>
              </w:rPr>
            </w:pPr>
            <w:r w:rsidRPr="002835BD">
              <w:rPr>
                <w:rFonts w:ascii="Times New Roman" w:hAnsi="Times New Roman" w:cs="Times New Roman"/>
                <w:sz w:val="24"/>
                <w:szCs w:val="24"/>
                <w:lang w:val="en-US"/>
              </w:rPr>
              <w:t>Ramah, sopan, dan Bersahabat</w:t>
            </w:r>
          </w:p>
          <w:p w:rsidR="006C3BE6" w:rsidRDefault="006C3BE6" w:rsidP="006C3BE6">
            <w:pPr>
              <w:rPr>
                <w:rFonts w:ascii="Times New Roman" w:hAnsi="Times New Roman" w:cs="Times New Roman"/>
                <w:sz w:val="24"/>
                <w:szCs w:val="24"/>
                <w:lang w:val="en-US"/>
              </w:rPr>
            </w:pPr>
          </w:p>
          <w:p w:rsidR="002835BD" w:rsidRPr="002835BD" w:rsidRDefault="002835BD" w:rsidP="006C3BE6">
            <w:pPr>
              <w:rPr>
                <w:rFonts w:ascii="Times New Roman" w:hAnsi="Times New Roman" w:cs="Times New Roman"/>
                <w:sz w:val="24"/>
                <w:szCs w:val="24"/>
                <w:lang w:val="en-US"/>
              </w:rPr>
            </w:pPr>
            <w:r w:rsidRPr="002835BD">
              <w:rPr>
                <w:rFonts w:ascii="Times New Roman" w:hAnsi="Times New Roman" w:cs="Times New Roman"/>
                <w:sz w:val="24"/>
                <w:szCs w:val="24"/>
                <w:lang w:val="en-US"/>
              </w:rPr>
              <w:t>Peduli, proaktif, dan cepat tanggap</w:t>
            </w:r>
          </w:p>
          <w:p w:rsidR="00F4731B" w:rsidRDefault="00F4731B" w:rsidP="006C3BE6">
            <w:pPr>
              <w:pStyle w:val="ListParagraph"/>
              <w:ind w:left="0"/>
              <w:jc w:val="both"/>
              <w:rPr>
                <w:rFonts w:ascii="Times New Roman" w:eastAsia="Calibri" w:hAnsi="Times New Roman" w:cs="Times New Roman"/>
                <w:b/>
                <w:spacing w:val="-5"/>
                <w:w w:val="105"/>
                <w:sz w:val="24"/>
                <w:szCs w:val="24"/>
                <w:lang w:bidi="en-US"/>
              </w:rPr>
            </w:pPr>
          </w:p>
        </w:tc>
      </w:tr>
      <w:tr w:rsidR="002F5C49" w:rsidTr="006C3BE6">
        <w:tc>
          <w:tcPr>
            <w:tcW w:w="522" w:type="dxa"/>
          </w:tcPr>
          <w:p w:rsidR="00F4731B" w:rsidRPr="002F5C49" w:rsidRDefault="002F5C49" w:rsidP="002835BD">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2</w:t>
            </w:r>
          </w:p>
        </w:tc>
        <w:tc>
          <w:tcPr>
            <w:tcW w:w="3544" w:type="dxa"/>
          </w:tcPr>
          <w:p w:rsidR="00272680" w:rsidRDefault="002F5C49" w:rsidP="00272680">
            <w:pPr>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Inovasi</w:t>
            </w:r>
            <w:r>
              <w:rPr>
                <w:rFonts w:ascii="Times New Roman" w:eastAsia="Calibri" w:hAnsi="Times New Roman" w:cs="Times New Roman"/>
                <w:spacing w:val="-5"/>
                <w:w w:val="105"/>
                <w:sz w:val="24"/>
                <w:szCs w:val="24"/>
                <w:lang w:val="en-US" w:bidi="en-US"/>
              </w:rPr>
              <w:t xml:space="preserve"> : </w:t>
            </w:r>
          </w:p>
          <w:p w:rsidR="0053463A" w:rsidRDefault="006C3BE6" w:rsidP="006C3BE6">
            <w:pPr>
              <w:rPr>
                <w:rFonts w:ascii="Times New Roman" w:hAnsi="Times New Roman" w:cs="Times New Roman"/>
                <w:sz w:val="24"/>
                <w:szCs w:val="24"/>
                <w:lang w:val="en-US"/>
              </w:rPr>
            </w:pPr>
            <w:r>
              <w:rPr>
                <w:rFonts w:ascii="Times New Roman" w:hAnsi="Times New Roman" w:cs="Times New Roman"/>
                <w:sz w:val="24"/>
                <w:szCs w:val="24"/>
                <w:lang w:val="en-US"/>
              </w:rPr>
              <w:t xml:space="preserve">Senantiasa </w:t>
            </w:r>
            <w:r w:rsidR="002F5C49" w:rsidRPr="0018209B">
              <w:rPr>
                <w:rFonts w:ascii="Times New Roman" w:hAnsi="Times New Roman" w:cs="Times New Roman"/>
                <w:sz w:val="24"/>
                <w:szCs w:val="24"/>
                <w:lang w:val="en-US"/>
              </w:rPr>
              <w:t>mengembangkan gagasan baru dan penyempurnaan berkelanjutan yang memberi nilai tambah bagi perusahaan.</w:t>
            </w:r>
          </w:p>
          <w:p w:rsidR="0053463A" w:rsidRPr="0053463A" w:rsidRDefault="0053463A" w:rsidP="002835BD">
            <w:pPr>
              <w:jc w:val="both"/>
              <w:rPr>
                <w:rFonts w:ascii="Times New Roman" w:hAnsi="Times New Roman" w:cs="Times New Roman"/>
                <w:sz w:val="24"/>
                <w:szCs w:val="24"/>
                <w:lang w:val="en-US"/>
              </w:rPr>
            </w:pPr>
          </w:p>
          <w:p w:rsidR="00F4731B" w:rsidRPr="002F5C49" w:rsidRDefault="00F4731B" w:rsidP="002835BD">
            <w:pPr>
              <w:pStyle w:val="ListParagraph"/>
              <w:ind w:left="0"/>
              <w:jc w:val="both"/>
              <w:rPr>
                <w:rFonts w:ascii="Times New Roman" w:eastAsia="Calibri" w:hAnsi="Times New Roman" w:cs="Times New Roman"/>
                <w:spacing w:val="-5"/>
                <w:w w:val="105"/>
                <w:sz w:val="24"/>
                <w:szCs w:val="24"/>
                <w:lang w:val="en-US" w:bidi="en-US"/>
              </w:rPr>
            </w:pPr>
          </w:p>
        </w:tc>
        <w:tc>
          <w:tcPr>
            <w:tcW w:w="567" w:type="dxa"/>
          </w:tcPr>
          <w:p w:rsidR="002835BD" w:rsidRDefault="002835BD" w:rsidP="00EE1035">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3</w:t>
            </w:r>
          </w:p>
          <w:p w:rsidR="00EE1035" w:rsidRDefault="00EE1035" w:rsidP="00EE1035">
            <w:pPr>
              <w:pStyle w:val="ListParagraph"/>
              <w:ind w:left="0"/>
              <w:jc w:val="both"/>
              <w:rPr>
                <w:rFonts w:ascii="Times New Roman" w:eastAsia="Calibri" w:hAnsi="Times New Roman" w:cs="Times New Roman"/>
                <w:spacing w:val="-5"/>
                <w:w w:val="105"/>
                <w:sz w:val="24"/>
                <w:szCs w:val="24"/>
                <w:lang w:val="en-US" w:bidi="en-US"/>
              </w:rPr>
            </w:pPr>
          </w:p>
          <w:p w:rsidR="006C3BE6" w:rsidRDefault="006C3BE6" w:rsidP="00EE1035">
            <w:pPr>
              <w:pStyle w:val="ListParagraph"/>
              <w:ind w:left="0"/>
              <w:jc w:val="both"/>
              <w:rPr>
                <w:rFonts w:ascii="Times New Roman" w:eastAsia="Calibri" w:hAnsi="Times New Roman" w:cs="Times New Roman"/>
                <w:spacing w:val="-5"/>
                <w:w w:val="105"/>
                <w:sz w:val="24"/>
                <w:szCs w:val="24"/>
                <w:lang w:val="en-US" w:bidi="en-US"/>
              </w:rPr>
            </w:pPr>
          </w:p>
          <w:p w:rsidR="002835BD" w:rsidRPr="002835BD" w:rsidRDefault="002835BD" w:rsidP="00EE1035">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4</w:t>
            </w:r>
          </w:p>
        </w:tc>
        <w:tc>
          <w:tcPr>
            <w:tcW w:w="2800" w:type="dxa"/>
          </w:tcPr>
          <w:p w:rsidR="002835BD" w:rsidRPr="002835BD" w:rsidRDefault="002835BD" w:rsidP="002835BD">
            <w:pPr>
              <w:rPr>
                <w:rFonts w:ascii="Times New Roman" w:hAnsi="Times New Roman" w:cs="Times New Roman"/>
                <w:sz w:val="24"/>
                <w:szCs w:val="24"/>
                <w:lang w:val="en-US"/>
              </w:rPr>
            </w:pPr>
            <w:r w:rsidRPr="002835BD">
              <w:rPr>
                <w:rFonts w:ascii="Times New Roman" w:hAnsi="Times New Roman" w:cs="Times New Roman"/>
                <w:sz w:val="24"/>
                <w:szCs w:val="24"/>
                <w:lang w:val="en-US"/>
              </w:rPr>
              <w:t>Berinisiatif melakukan Penyempurnaan</w:t>
            </w:r>
          </w:p>
          <w:p w:rsidR="006C3BE6" w:rsidRDefault="006C3BE6" w:rsidP="002835BD">
            <w:pPr>
              <w:rPr>
                <w:rFonts w:ascii="Times New Roman" w:hAnsi="Times New Roman" w:cs="Times New Roman"/>
                <w:sz w:val="24"/>
                <w:szCs w:val="24"/>
                <w:lang w:val="en-US"/>
              </w:rPr>
            </w:pPr>
          </w:p>
          <w:p w:rsidR="002835BD" w:rsidRPr="002835BD" w:rsidRDefault="002835BD" w:rsidP="002835BD">
            <w:pPr>
              <w:rPr>
                <w:rFonts w:ascii="Times New Roman" w:hAnsi="Times New Roman" w:cs="Times New Roman"/>
                <w:sz w:val="24"/>
                <w:szCs w:val="24"/>
                <w:lang w:val="en-US"/>
              </w:rPr>
            </w:pPr>
            <w:r w:rsidRPr="002835BD">
              <w:rPr>
                <w:rFonts w:ascii="Times New Roman" w:hAnsi="Times New Roman" w:cs="Times New Roman"/>
                <w:sz w:val="24"/>
                <w:szCs w:val="24"/>
                <w:lang w:val="en-US"/>
              </w:rPr>
              <w:t>Berorientasi menciptakan nilai tambah</w:t>
            </w:r>
          </w:p>
          <w:p w:rsidR="00F4731B" w:rsidRDefault="00F4731B" w:rsidP="00724D62">
            <w:pPr>
              <w:pStyle w:val="ListParagraph"/>
              <w:spacing w:line="480" w:lineRule="auto"/>
              <w:ind w:left="0"/>
              <w:jc w:val="both"/>
              <w:rPr>
                <w:rFonts w:ascii="Times New Roman" w:eastAsia="Calibri" w:hAnsi="Times New Roman" w:cs="Times New Roman"/>
                <w:b/>
                <w:spacing w:val="-5"/>
                <w:w w:val="105"/>
                <w:sz w:val="24"/>
                <w:szCs w:val="24"/>
                <w:lang w:bidi="en-US"/>
              </w:rPr>
            </w:pPr>
          </w:p>
        </w:tc>
      </w:tr>
      <w:tr w:rsidR="002F5C49" w:rsidTr="006C3BE6">
        <w:tc>
          <w:tcPr>
            <w:tcW w:w="522" w:type="dxa"/>
          </w:tcPr>
          <w:p w:rsidR="00F4731B" w:rsidRPr="002F5C49" w:rsidRDefault="002F5C49" w:rsidP="002835BD">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3</w:t>
            </w:r>
          </w:p>
        </w:tc>
        <w:tc>
          <w:tcPr>
            <w:tcW w:w="3544" w:type="dxa"/>
          </w:tcPr>
          <w:p w:rsidR="00272680" w:rsidRDefault="002F5C49" w:rsidP="002835BD">
            <w:pPr>
              <w:autoSpaceDE w:val="0"/>
              <w:autoSpaceDN w:val="0"/>
              <w:adjustRightInd w:val="0"/>
              <w:jc w:val="both"/>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Keteladanan</w:t>
            </w:r>
            <w:r>
              <w:rPr>
                <w:rFonts w:ascii="Times New Roman" w:eastAsia="Calibri" w:hAnsi="Times New Roman" w:cs="Times New Roman"/>
                <w:spacing w:val="-5"/>
                <w:w w:val="105"/>
                <w:sz w:val="24"/>
                <w:szCs w:val="24"/>
                <w:lang w:val="en-US" w:bidi="en-US"/>
              </w:rPr>
              <w:t xml:space="preserve"> :</w:t>
            </w:r>
            <w:r w:rsidR="002835BD">
              <w:rPr>
                <w:rFonts w:ascii="Times New Roman" w:eastAsia="Calibri" w:hAnsi="Times New Roman" w:cs="Times New Roman"/>
                <w:spacing w:val="-5"/>
                <w:w w:val="105"/>
                <w:sz w:val="24"/>
                <w:szCs w:val="24"/>
                <w:lang w:val="en-US" w:bidi="en-US"/>
              </w:rPr>
              <w:t xml:space="preserve"> </w:t>
            </w:r>
          </w:p>
          <w:p w:rsidR="00272680" w:rsidRPr="00272680" w:rsidRDefault="002835BD" w:rsidP="00272680">
            <w:pPr>
              <w:autoSpaceDE w:val="0"/>
              <w:autoSpaceDN w:val="0"/>
              <w:adjustRightInd w:val="0"/>
              <w:jc w:val="both"/>
              <w:rPr>
                <w:rFonts w:ascii="Times New Roman" w:hAnsi="Times New Roman" w:cs="Times New Roman"/>
                <w:sz w:val="24"/>
                <w:szCs w:val="24"/>
                <w:lang w:val="en-US"/>
              </w:rPr>
            </w:pPr>
            <w:r w:rsidRPr="0018209B">
              <w:rPr>
                <w:rFonts w:ascii="Times New Roman" w:hAnsi="Times New Roman" w:cs="Times New Roman"/>
                <w:sz w:val="24"/>
                <w:szCs w:val="24"/>
                <w:lang w:val="en-US"/>
              </w:rPr>
              <w:t xml:space="preserve">Mulai dari diri sendiri menjadi suri tauladan dalam berperilaku yang mencerminkan Nilai-Nilai Budaya Kerja Bank BTN bagi insan Bank BTN dan pihak-pihak yang terkait. </w:t>
            </w:r>
          </w:p>
        </w:tc>
        <w:tc>
          <w:tcPr>
            <w:tcW w:w="567" w:type="dxa"/>
          </w:tcPr>
          <w:p w:rsidR="00EE1035" w:rsidRDefault="00EE1035" w:rsidP="00EE1035">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5</w:t>
            </w:r>
          </w:p>
          <w:p w:rsidR="00EE1035" w:rsidRDefault="00EE1035" w:rsidP="00EE1035">
            <w:pPr>
              <w:pStyle w:val="ListParagraph"/>
              <w:ind w:left="0"/>
              <w:jc w:val="both"/>
              <w:rPr>
                <w:rFonts w:ascii="Times New Roman" w:eastAsia="Calibri" w:hAnsi="Times New Roman" w:cs="Times New Roman"/>
                <w:spacing w:val="-5"/>
                <w:w w:val="105"/>
                <w:sz w:val="24"/>
                <w:szCs w:val="24"/>
                <w:lang w:val="en-US" w:bidi="en-US"/>
              </w:rPr>
            </w:pPr>
          </w:p>
          <w:p w:rsidR="00EE1035" w:rsidRDefault="00EE1035" w:rsidP="00EE1035">
            <w:pPr>
              <w:pStyle w:val="ListParagraph"/>
              <w:ind w:left="0"/>
              <w:jc w:val="both"/>
              <w:rPr>
                <w:rFonts w:ascii="Times New Roman" w:eastAsia="Calibri" w:hAnsi="Times New Roman" w:cs="Times New Roman"/>
                <w:spacing w:val="-5"/>
                <w:w w:val="105"/>
                <w:sz w:val="24"/>
                <w:szCs w:val="24"/>
                <w:lang w:val="en-US" w:bidi="en-US"/>
              </w:rPr>
            </w:pPr>
          </w:p>
          <w:p w:rsidR="00EE1035" w:rsidRPr="00EE1035" w:rsidRDefault="00EE1035" w:rsidP="00EE1035">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6</w:t>
            </w:r>
          </w:p>
        </w:tc>
        <w:tc>
          <w:tcPr>
            <w:tcW w:w="2800" w:type="dxa"/>
          </w:tcPr>
          <w:p w:rsidR="00EE1035" w:rsidRPr="00EE1035" w:rsidRDefault="00EE1035" w:rsidP="00EE1035">
            <w:pPr>
              <w:rPr>
                <w:rFonts w:ascii="Times New Roman" w:hAnsi="Times New Roman" w:cs="Times New Roman"/>
                <w:sz w:val="24"/>
                <w:szCs w:val="24"/>
                <w:lang w:val="en-US"/>
              </w:rPr>
            </w:pPr>
            <w:r w:rsidRPr="00EE1035">
              <w:rPr>
                <w:rFonts w:ascii="Times New Roman" w:hAnsi="Times New Roman" w:cs="Times New Roman"/>
                <w:sz w:val="24"/>
                <w:szCs w:val="24"/>
                <w:lang w:val="en-US"/>
              </w:rPr>
              <w:t>Berorientasi menciptakan nilai tambah</w:t>
            </w:r>
          </w:p>
          <w:p w:rsidR="00EE1035" w:rsidRDefault="00EE1035" w:rsidP="00EE1035">
            <w:pPr>
              <w:rPr>
                <w:rFonts w:ascii="Times New Roman" w:hAnsi="Times New Roman" w:cs="Times New Roman"/>
                <w:sz w:val="24"/>
                <w:szCs w:val="24"/>
                <w:lang w:val="en-US"/>
              </w:rPr>
            </w:pPr>
          </w:p>
          <w:p w:rsidR="006C3BE6" w:rsidRDefault="00EE1035" w:rsidP="006C3BE6">
            <w:pPr>
              <w:rPr>
                <w:rFonts w:ascii="Times New Roman" w:hAnsi="Times New Roman" w:cs="Times New Roman"/>
                <w:sz w:val="24"/>
                <w:szCs w:val="24"/>
                <w:lang w:val="en-US"/>
              </w:rPr>
            </w:pPr>
            <w:r w:rsidRPr="00EE1035">
              <w:rPr>
                <w:rFonts w:ascii="Times New Roman" w:hAnsi="Times New Roman" w:cs="Times New Roman"/>
                <w:sz w:val="24"/>
                <w:szCs w:val="24"/>
                <w:lang w:val="en-US"/>
              </w:rPr>
              <w:t>Menjadi contoh dalam berperilaku baik dan benar</w:t>
            </w:r>
          </w:p>
          <w:p w:rsidR="006C3BE6" w:rsidRDefault="006C3BE6" w:rsidP="006C3BE6">
            <w:pPr>
              <w:rPr>
                <w:rFonts w:ascii="Times New Roman" w:hAnsi="Times New Roman" w:cs="Times New Roman"/>
                <w:sz w:val="24"/>
                <w:szCs w:val="24"/>
                <w:lang w:val="en-US"/>
              </w:rPr>
            </w:pPr>
          </w:p>
          <w:p w:rsidR="006C3BE6" w:rsidRDefault="006C3BE6" w:rsidP="006C3BE6">
            <w:pPr>
              <w:rPr>
                <w:rFonts w:ascii="Times New Roman" w:hAnsi="Times New Roman" w:cs="Times New Roman"/>
                <w:sz w:val="24"/>
                <w:szCs w:val="24"/>
                <w:lang w:val="en-US"/>
              </w:rPr>
            </w:pPr>
          </w:p>
          <w:p w:rsidR="006C3BE6" w:rsidRPr="006C3BE6" w:rsidRDefault="006C3BE6" w:rsidP="006C3BE6">
            <w:pPr>
              <w:rPr>
                <w:rFonts w:ascii="Times New Roman" w:hAnsi="Times New Roman" w:cs="Times New Roman"/>
                <w:sz w:val="24"/>
                <w:szCs w:val="24"/>
                <w:lang w:val="en-US"/>
              </w:rPr>
            </w:pPr>
          </w:p>
          <w:p w:rsidR="006C3BE6" w:rsidRPr="006C3BE6" w:rsidRDefault="006C3BE6" w:rsidP="00724D62">
            <w:pPr>
              <w:pStyle w:val="ListParagraph"/>
              <w:spacing w:line="480" w:lineRule="auto"/>
              <w:ind w:left="0"/>
              <w:jc w:val="both"/>
              <w:rPr>
                <w:rFonts w:ascii="Times New Roman" w:eastAsia="Calibri" w:hAnsi="Times New Roman" w:cs="Times New Roman"/>
                <w:b/>
                <w:spacing w:val="-5"/>
                <w:w w:val="105"/>
                <w:sz w:val="24"/>
                <w:szCs w:val="24"/>
                <w:lang w:val="en-US" w:bidi="en-US"/>
              </w:rPr>
            </w:pPr>
          </w:p>
        </w:tc>
      </w:tr>
      <w:tr w:rsidR="002F5C49" w:rsidTr="006C3BE6">
        <w:tc>
          <w:tcPr>
            <w:tcW w:w="522" w:type="dxa"/>
          </w:tcPr>
          <w:p w:rsidR="006C3BE6" w:rsidRDefault="006C3BE6" w:rsidP="002835BD">
            <w:pPr>
              <w:pStyle w:val="ListParagraph"/>
              <w:ind w:left="0"/>
              <w:jc w:val="both"/>
              <w:rPr>
                <w:rFonts w:ascii="Times New Roman" w:eastAsia="Calibri" w:hAnsi="Times New Roman" w:cs="Times New Roman"/>
                <w:spacing w:val="-5"/>
                <w:w w:val="105"/>
                <w:sz w:val="24"/>
                <w:szCs w:val="24"/>
                <w:lang w:val="en-US" w:bidi="en-US"/>
              </w:rPr>
            </w:pPr>
          </w:p>
          <w:p w:rsidR="00F4731B" w:rsidRPr="0053463A" w:rsidRDefault="0053463A" w:rsidP="002835BD">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4</w:t>
            </w:r>
          </w:p>
        </w:tc>
        <w:tc>
          <w:tcPr>
            <w:tcW w:w="3544" w:type="dxa"/>
          </w:tcPr>
          <w:p w:rsidR="006C3BE6" w:rsidRDefault="006C3BE6" w:rsidP="002835BD">
            <w:pPr>
              <w:autoSpaceDE w:val="0"/>
              <w:autoSpaceDN w:val="0"/>
              <w:adjustRightInd w:val="0"/>
              <w:jc w:val="both"/>
              <w:rPr>
                <w:rFonts w:ascii="Times New Roman" w:eastAsia="Calibri" w:hAnsi="Times New Roman" w:cs="Times New Roman"/>
                <w:spacing w:val="-5"/>
                <w:w w:val="105"/>
                <w:sz w:val="24"/>
                <w:szCs w:val="24"/>
                <w:lang w:val="en-US" w:bidi="en-US"/>
              </w:rPr>
            </w:pPr>
          </w:p>
          <w:p w:rsidR="00272680" w:rsidRDefault="002F5C49" w:rsidP="002835BD">
            <w:pPr>
              <w:autoSpaceDE w:val="0"/>
              <w:autoSpaceDN w:val="0"/>
              <w:adjustRightInd w:val="0"/>
              <w:jc w:val="both"/>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Profesionalisme</w:t>
            </w:r>
            <w:r w:rsidR="002835BD">
              <w:rPr>
                <w:rFonts w:ascii="Times New Roman" w:eastAsia="Calibri" w:hAnsi="Times New Roman" w:cs="Times New Roman"/>
                <w:spacing w:val="-5"/>
                <w:w w:val="105"/>
                <w:sz w:val="24"/>
                <w:szCs w:val="24"/>
                <w:lang w:val="en-US" w:bidi="en-US"/>
              </w:rPr>
              <w:t xml:space="preserve"> : </w:t>
            </w:r>
          </w:p>
          <w:p w:rsidR="002835BD" w:rsidRPr="00C22709" w:rsidRDefault="002835BD" w:rsidP="002835BD">
            <w:pPr>
              <w:autoSpaceDE w:val="0"/>
              <w:autoSpaceDN w:val="0"/>
              <w:adjustRightInd w:val="0"/>
              <w:jc w:val="both"/>
              <w:rPr>
                <w:rFonts w:ascii="Times New Roman" w:hAnsi="Times New Roman" w:cs="Times New Roman"/>
                <w:sz w:val="24"/>
                <w:szCs w:val="24"/>
                <w:lang w:val="en-US"/>
              </w:rPr>
            </w:pPr>
            <w:r w:rsidRPr="00C22709">
              <w:rPr>
                <w:rFonts w:ascii="Times New Roman" w:hAnsi="Times New Roman" w:cs="Times New Roman"/>
                <w:sz w:val="24"/>
                <w:szCs w:val="24"/>
                <w:lang w:val="en-US"/>
              </w:rPr>
              <w:t>Kompeten di bidangnya dan senantiasa mengembangkan diri sehingga menghasilkan kinerja terbaik serta memberikan nilai tambah bagi perusahaan dan seluruh insan Bank BTN.</w:t>
            </w:r>
          </w:p>
          <w:p w:rsidR="00F4731B" w:rsidRPr="002F5C49" w:rsidRDefault="00F4731B" w:rsidP="002835BD">
            <w:pPr>
              <w:pStyle w:val="ListParagraph"/>
              <w:ind w:left="0"/>
              <w:jc w:val="both"/>
              <w:rPr>
                <w:rFonts w:ascii="Times New Roman" w:eastAsia="Calibri" w:hAnsi="Times New Roman" w:cs="Times New Roman"/>
                <w:spacing w:val="-5"/>
                <w:w w:val="105"/>
                <w:sz w:val="24"/>
                <w:szCs w:val="24"/>
                <w:lang w:val="en-US" w:bidi="en-US"/>
              </w:rPr>
            </w:pPr>
          </w:p>
        </w:tc>
        <w:tc>
          <w:tcPr>
            <w:tcW w:w="567" w:type="dxa"/>
          </w:tcPr>
          <w:p w:rsidR="006C3BE6" w:rsidRDefault="006C3BE6" w:rsidP="006C3BE6">
            <w:pPr>
              <w:pStyle w:val="ListParagraph"/>
              <w:ind w:left="0"/>
              <w:jc w:val="both"/>
              <w:rPr>
                <w:rFonts w:ascii="Times New Roman" w:eastAsia="Calibri" w:hAnsi="Times New Roman" w:cs="Times New Roman"/>
                <w:spacing w:val="-5"/>
                <w:w w:val="105"/>
                <w:sz w:val="24"/>
                <w:szCs w:val="24"/>
                <w:lang w:val="en-US" w:bidi="en-US"/>
              </w:rPr>
            </w:pPr>
          </w:p>
          <w:p w:rsidR="00F4731B" w:rsidRDefault="00EE1035" w:rsidP="006C3BE6">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7</w:t>
            </w:r>
          </w:p>
          <w:p w:rsidR="00EE1035" w:rsidRDefault="00EE1035" w:rsidP="006C3BE6">
            <w:pPr>
              <w:pStyle w:val="ListParagraph"/>
              <w:ind w:left="0"/>
              <w:jc w:val="both"/>
              <w:rPr>
                <w:rFonts w:ascii="Times New Roman" w:eastAsia="Calibri" w:hAnsi="Times New Roman" w:cs="Times New Roman"/>
                <w:spacing w:val="-5"/>
                <w:w w:val="105"/>
                <w:sz w:val="24"/>
                <w:szCs w:val="24"/>
                <w:lang w:val="en-US" w:bidi="en-US"/>
              </w:rPr>
            </w:pPr>
          </w:p>
          <w:p w:rsidR="006C3BE6" w:rsidRDefault="006C3BE6" w:rsidP="006C3BE6">
            <w:pPr>
              <w:pStyle w:val="ListParagraph"/>
              <w:ind w:left="0"/>
              <w:jc w:val="both"/>
              <w:rPr>
                <w:rFonts w:ascii="Times New Roman" w:eastAsia="Calibri" w:hAnsi="Times New Roman" w:cs="Times New Roman"/>
                <w:spacing w:val="-5"/>
                <w:w w:val="105"/>
                <w:sz w:val="24"/>
                <w:szCs w:val="24"/>
                <w:lang w:val="en-US" w:bidi="en-US"/>
              </w:rPr>
            </w:pPr>
          </w:p>
          <w:p w:rsidR="00EE1035" w:rsidRPr="00EE1035" w:rsidRDefault="00EE1035" w:rsidP="006C3BE6">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8</w:t>
            </w:r>
          </w:p>
        </w:tc>
        <w:tc>
          <w:tcPr>
            <w:tcW w:w="2800" w:type="dxa"/>
          </w:tcPr>
          <w:p w:rsidR="006C3BE6" w:rsidRDefault="006C3BE6" w:rsidP="00EE1035">
            <w:pPr>
              <w:rPr>
                <w:rFonts w:ascii="Times New Roman" w:hAnsi="Times New Roman" w:cs="Times New Roman"/>
                <w:sz w:val="24"/>
                <w:szCs w:val="24"/>
                <w:lang w:val="en-US"/>
              </w:rPr>
            </w:pPr>
          </w:p>
          <w:p w:rsidR="00EE1035" w:rsidRPr="00EE1035" w:rsidRDefault="00EE1035" w:rsidP="00EE1035">
            <w:pPr>
              <w:rPr>
                <w:rFonts w:ascii="Times New Roman" w:hAnsi="Times New Roman" w:cs="Times New Roman"/>
                <w:sz w:val="24"/>
                <w:szCs w:val="24"/>
                <w:lang w:val="en-US"/>
              </w:rPr>
            </w:pPr>
            <w:r w:rsidRPr="00EE1035">
              <w:rPr>
                <w:rFonts w:ascii="Times New Roman" w:hAnsi="Times New Roman" w:cs="Times New Roman"/>
                <w:sz w:val="24"/>
                <w:szCs w:val="24"/>
                <w:lang w:val="en-US"/>
              </w:rPr>
              <w:t>Kompeten dan bertanggungjawab</w:t>
            </w:r>
          </w:p>
          <w:p w:rsidR="00EE1035" w:rsidRDefault="00EE1035" w:rsidP="00EE1035">
            <w:pPr>
              <w:rPr>
                <w:rFonts w:ascii="Times New Roman" w:hAnsi="Times New Roman" w:cs="Times New Roman"/>
                <w:sz w:val="24"/>
                <w:szCs w:val="24"/>
                <w:lang w:val="en-US"/>
              </w:rPr>
            </w:pPr>
          </w:p>
          <w:p w:rsidR="00EE1035" w:rsidRPr="00EE1035" w:rsidRDefault="00EE1035" w:rsidP="00EE1035">
            <w:pPr>
              <w:rPr>
                <w:rFonts w:ascii="Times New Roman" w:hAnsi="Times New Roman" w:cs="Times New Roman"/>
                <w:sz w:val="24"/>
                <w:szCs w:val="24"/>
                <w:lang w:val="en-US"/>
              </w:rPr>
            </w:pPr>
            <w:r w:rsidRPr="00EE1035">
              <w:rPr>
                <w:rFonts w:ascii="Times New Roman" w:hAnsi="Times New Roman" w:cs="Times New Roman"/>
                <w:sz w:val="24"/>
                <w:szCs w:val="24"/>
                <w:lang w:val="en-US"/>
              </w:rPr>
              <w:t>Bekerja cerdas dan tuntas</w:t>
            </w:r>
          </w:p>
          <w:p w:rsidR="00F4731B" w:rsidRDefault="00F4731B" w:rsidP="00724D62">
            <w:pPr>
              <w:pStyle w:val="ListParagraph"/>
              <w:spacing w:line="480" w:lineRule="auto"/>
              <w:ind w:left="0"/>
              <w:jc w:val="both"/>
              <w:rPr>
                <w:rFonts w:ascii="Times New Roman" w:eastAsia="Calibri" w:hAnsi="Times New Roman" w:cs="Times New Roman"/>
                <w:b/>
                <w:spacing w:val="-5"/>
                <w:w w:val="105"/>
                <w:sz w:val="24"/>
                <w:szCs w:val="24"/>
                <w:lang w:bidi="en-US"/>
              </w:rPr>
            </w:pPr>
          </w:p>
        </w:tc>
      </w:tr>
      <w:tr w:rsidR="002F5C49" w:rsidTr="006C3BE6">
        <w:tc>
          <w:tcPr>
            <w:tcW w:w="522" w:type="dxa"/>
          </w:tcPr>
          <w:p w:rsidR="00F4731B" w:rsidRPr="0053463A" w:rsidRDefault="0053463A" w:rsidP="002835BD">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5</w:t>
            </w:r>
          </w:p>
        </w:tc>
        <w:tc>
          <w:tcPr>
            <w:tcW w:w="3544" w:type="dxa"/>
          </w:tcPr>
          <w:p w:rsidR="00272680" w:rsidRDefault="002F5C49" w:rsidP="002835BD">
            <w:pPr>
              <w:autoSpaceDE w:val="0"/>
              <w:autoSpaceDN w:val="0"/>
              <w:adjustRightInd w:val="0"/>
              <w:jc w:val="both"/>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Integritas</w:t>
            </w:r>
            <w:r w:rsidR="002835BD">
              <w:rPr>
                <w:rFonts w:ascii="Times New Roman" w:eastAsia="Calibri" w:hAnsi="Times New Roman" w:cs="Times New Roman"/>
                <w:spacing w:val="-5"/>
                <w:w w:val="105"/>
                <w:sz w:val="24"/>
                <w:szCs w:val="24"/>
                <w:lang w:val="en-US" w:bidi="en-US"/>
              </w:rPr>
              <w:t xml:space="preserve"> : </w:t>
            </w:r>
          </w:p>
          <w:p w:rsidR="002835BD" w:rsidRDefault="002835BD" w:rsidP="00272680">
            <w:pPr>
              <w:autoSpaceDE w:val="0"/>
              <w:autoSpaceDN w:val="0"/>
              <w:adjustRightInd w:val="0"/>
              <w:jc w:val="both"/>
              <w:rPr>
                <w:rFonts w:ascii="Times New Roman" w:hAnsi="Times New Roman" w:cs="Times New Roman"/>
                <w:sz w:val="24"/>
                <w:szCs w:val="24"/>
                <w:lang w:val="en-US"/>
              </w:rPr>
            </w:pPr>
            <w:r w:rsidRPr="002355AF">
              <w:rPr>
                <w:rFonts w:ascii="Times New Roman" w:hAnsi="Times New Roman" w:cs="Times New Roman"/>
                <w:sz w:val="24"/>
                <w:szCs w:val="24"/>
                <w:lang w:val="en-US"/>
              </w:rPr>
              <w:t>Konsisten antara pikiran,</w:t>
            </w:r>
            <w:r>
              <w:rPr>
                <w:rFonts w:ascii="Times New Roman" w:hAnsi="Times New Roman" w:cs="Times New Roman"/>
                <w:sz w:val="24"/>
                <w:szCs w:val="24"/>
                <w:lang w:val="en-US"/>
              </w:rPr>
              <w:t xml:space="preserve"> </w:t>
            </w:r>
            <w:r w:rsidRPr="0018209B">
              <w:rPr>
                <w:rFonts w:ascii="Times New Roman" w:hAnsi="Times New Roman" w:cs="Times New Roman"/>
                <w:sz w:val="24"/>
                <w:szCs w:val="24"/>
                <w:lang w:val="en-US"/>
              </w:rPr>
              <w:t>perkataan, dan tindakan sesuai</w:t>
            </w:r>
            <w:r>
              <w:rPr>
                <w:rFonts w:ascii="Times New Roman" w:hAnsi="Times New Roman" w:cs="Times New Roman"/>
                <w:sz w:val="24"/>
                <w:szCs w:val="24"/>
                <w:lang w:val="en-US"/>
              </w:rPr>
              <w:t xml:space="preserve"> </w:t>
            </w:r>
            <w:r w:rsidRPr="0018209B">
              <w:rPr>
                <w:rFonts w:ascii="Times New Roman" w:hAnsi="Times New Roman" w:cs="Times New Roman"/>
                <w:sz w:val="24"/>
                <w:szCs w:val="24"/>
                <w:lang w:val="en-US"/>
              </w:rPr>
              <w:t>dengan ketentuan perusahaan,</w:t>
            </w:r>
            <w:r>
              <w:rPr>
                <w:rFonts w:ascii="Times New Roman" w:hAnsi="Times New Roman" w:cs="Times New Roman"/>
                <w:sz w:val="24"/>
                <w:szCs w:val="24"/>
                <w:lang w:val="en-US"/>
              </w:rPr>
              <w:t xml:space="preserve"> </w:t>
            </w:r>
            <w:r w:rsidRPr="0018209B">
              <w:rPr>
                <w:rFonts w:ascii="Times New Roman" w:hAnsi="Times New Roman" w:cs="Times New Roman"/>
                <w:sz w:val="24"/>
                <w:szCs w:val="24"/>
                <w:lang w:val="en-US"/>
              </w:rPr>
              <w:t>kode etik profesi, serta prinsip</w:t>
            </w:r>
            <w:r>
              <w:rPr>
                <w:rFonts w:ascii="Times New Roman" w:hAnsi="Times New Roman" w:cs="Times New Roman"/>
                <w:sz w:val="24"/>
                <w:szCs w:val="24"/>
                <w:lang w:val="en-US"/>
              </w:rPr>
              <w:t>-</w:t>
            </w:r>
            <w:r w:rsidRPr="0018209B">
              <w:rPr>
                <w:rFonts w:ascii="Times New Roman" w:hAnsi="Times New Roman" w:cs="Times New Roman"/>
                <w:sz w:val="24"/>
                <w:szCs w:val="24"/>
                <w:lang w:val="en-US"/>
              </w:rPr>
              <w:t>prinsip</w:t>
            </w:r>
            <w:r>
              <w:rPr>
                <w:rFonts w:ascii="Times New Roman" w:hAnsi="Times New Roman" w:cs="Times New Roman"/>
                <w:sz w:val="24"/>
                <w:szCs w:val="24"/>
                <w:lang w:val="en-US"/>
              </w:rPr>
              <w:t xml:space="preserve"> </w:t>
            </w:r>
            <w:r w:rsidRPr="0018209B">
              <w:rPr>
                <w:rFonts w:ascii="Times New Roman" w:hAnsi="Times New Roman" w:cs="Times New Roman"/>
                <w:sz w:val="24"/>
                <w:szCs w:val="24"/>
                <w:lang w:val="en-US"/>
              </w:rPr>
              <w:t>kebenaran yang terpuji</w:t>
            </w:r>
            <w:r>
              <w:rPr>
                <w:rFonts w:ascii="Times New Roman" w:hAnsi="Times New Roman" w:cs="Times New Roman"/>
                <w:sz w:val="24"/>
                <w:szCs w:val="24"/>
                <w:lang w:val="en-US"/>
              </w:rPr>
              <w:t>.</w:t>
            </w:r>
          </w:p>
          <w:p w:rsidR="00F4731B" w:rsidRPr="002F5C49" w:rsidRDefault="00F4731B" w:rsidP="002835BD">
            <w:pPr>
              <w:pStyle w:val="ListParagraph"/>
              <w:ind w:left="0"/>
              <w:jc w:val="both"/>
              <w:rPr>
                <w:rFonts w:ascii="Times New Roman" w:eastAsia="Calibri" w:hAnsi="Times New Roman" w:cs="Times New Roman"/>
                <w:spacing w:val="-5"/>
                <w:w w:val="105"/>
                <w:sz w:val="24"/>
                <w:szCs w:val="24"/>
                <w:lang w:val="en-US" w:bidi="en-US"/>
              </w:rPr>
            </w:pPr>
          </w:p>
        </w:tc>
        <w:tc>
          <w:tcPr>
            <w:tcW w:w="567" w:type="dxa"/>
          </w:tcPr>
          <w:p w:rsidR="00EE1035" w:rsidRDefault="00EE1035" w:rsidP="00724D62">
            <w:pPr>
              <w:pStyle w:val="ListParagraph"/>
              <w:spacing w:line="480" w:lineRule="auto"/>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9</w:t>
            </w:r>
          </w:p>
          <w:p w:rsidR="00EE1035" w:rsidRPr="00EE1035" w:rsidRDefault="00EE1035" w:rsidP="00724D62">
            <w:pPr>
              <w:pStyle w:val="ListParagraph"/>
              <w:spacing w:line="480" w:lineRule="auto"/>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10</w:t>
            </w:r>
          </w:p>
        </w:tc>
        <w:tc>
          <w:tcPr>
            <w:tcW w:w="2800" w:type="dxa"/>
          </w:tcPr>
          <w:p w:rsidR="00EE1035" w:rsidRPr="00EE1035" w:rsidRDefault="00EE1035" w:rsidP="00EE1035">
            <w:pPr>
              <w:rPr>
                <w:rFonts w:ascii="Times New Roman" w:hAnsi="Times New Roman" w:cs="Times New Roman"/>
                <w:sz w:val="24"/>
                <w:szCs w:val="24"/>
                <w:lang w:val="en-US"/>
              </w:rPr>
            </w:pPr>
            <w:r w:rsidRPr="00EE1035">
              <w:rPr>
                <w:rFonts w:ascii="Times New Roman" w:hAnsi="Times New Roman" w:cs="Times New Roman"/>
                <w:sz w:val="24"/>
                <w:szCs w:val="24"/>
                <w:lang w:val="en-US"/>
              </w:rPr>
              <w:t>Konsisten dan disiplin</w:t>
            </w:r>
          </w:p>
          <w:p w:rsidR="00EE1035" w:rsidRDefault="00EE1035" w:rsidP="00EE1035">
            <w:pPr>
              <w:rPr>
                <w:rFonts w:ascii="Times New Roman" w:hAnsi="Times New Roman" w:cs="Times New Roman"/>
                <w:sz w:val="24"/>
                <w:szCs w:val="24"/>
                <w:lang w:val="en-US"/>
              </w:rPr>
            </w:pPr>
          </w:p>
          <w:p w:rsidR="00EE1035" w:rsidRPr="00EE1035" w:rsidRDefault="00EE1035" w:rsidP="00EE1035">
            <w:pPr>
              <w:rPr>
                <w:rFonts w:ascii="Times New Roman" w:hAnsi="Times New Roman" w:cs="Times New Roman"/>
                <w:sz w:val="24"/>
                <w:szCs w:val="24"/>
                <w:lang w:val="en-US"/>
              </w:rPr>
            </w:pPr>
            <w:r w:rsidRPr="00EE1035">
              <w:rPr>
                <w:rFonts w:ascii="Times New Roman" w:hAnsi="Times New Roman" w:cs="Times New Roman"/>
                <w:sz w:val="24"/>
                <w:szCs w:val="24"/>
                <w:lang w:val="en-US"/>
              </w:rPr>
              <w:t>Jujur dan berdedikasi</w:t>
            </w:r>
          </w:p>
          <w:p w:rsidR="00F4731B" w:rsidRDefault="00F4731B" w:rsidP="00724D62">
            <w:pPr>
              <w:pStyle w:val="ListParagraph"/>
              <w:spacing w:line="480" w:lineRule="auto"/>
              <w:ind w:left="0"/>
              <w:jc w:val="both"/>
              <w:rPr>
                <w:rFonts w:ascii="Times New Roman" w:eastAsia="Calibri" w:hAnsi="Times New Roman" w:cs="Times New Roman"/>
                <w:b/>
                <w:spacing w:val="-5"/>
                <w:w w:val="105"/>
                <w:sz w:val="24"/>
                <w:szCs w:val="24"/>
                <w:lang w:bidi="en-US"/>
              </w:rPr>
            </w:pPr>
          </w:p>
        </w:tc>
      </w:tr>
      <w:tr w:rsidR="002F5C49" w:rsidTr="006C3BE6">
        <w:tc>
          <w:tcPr>
            <w:tcW w:w="522" w:type="dxa"/>
          </w:tcPr>
          <w:p w:rsidR="00F4731B" w:rsidRPr="0053463A" w:rsidRDefault="0053463A" w:rsidP="002835BD">
            <w:pPr>
              <w:pStyle w:val="ListParagraph"/>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6</w:t>
            </w:r>
          </w:p>
        </w:tc>
        <w:tc>
          <w:tcPr>
            <w:tcW w:w="3544" w:type="dxa"/>
          </w:tcPr>
          <w:p w:rsidR="00272680" w:rsidRDefault="002F5C49" w:rsidP="002835BD">
            <w:pPr>
              <w:pStyle w:val="ListParagraph"/>
              <w:ind w:left="0"/>
              <w:jc w:val="both"/>
              <w:rPr>
                <w:rFonts w:ascii="Times New Roman" w:eastAsia="Calibri" w:hAnsi="Times New Roman" w:cs="Times New Roman"/>
                <w:spacing w:val="-5"/>
                <w:w w:val="105"/>
                <w:sz w:val="24"/>
                <w:szCs w:val="24"/>
                <w:lang w:val="en-US" w:bidi="en-US"/>
              </w:rPr>
            </w:pPr>
            <w:r w:rsidRPr="002F5C49">
              <w:rPr>
                <w:rFonts w:ascii="Times New Roman" w:eastAsia="Calibri" w:hAnsi="Times New Roman" w:cs="Times New Roman"/>
                <w:spacing w:val="-5"/>
                <w:w w:val="105"/>
                <w:sz w:val="24"/>
                <w:szCs w:val="24"/>
                <w:lang w:val="en-US" w:bidi="en-US"/>
              </w:rPr>
              <w:t>Kerjasama</w:t>
            </w:r>
            <w:r w:rsidR="002835BD">
              <w:rPr>
                <w:rFonts w:ascii="Times New Roman" w:eastAsia="Calibri" w:hAnsi="Times New Roman" w:cs="Times New Roman"/>
                <w:spacing w:val="-5"/>
                <w:w w:val="105"/>
                <w:sz w:val="24"/>
                <w:szCs w:val="24"/>
                <w:lang w:val="en-US" w:bidi="en-US"/>
              </w:rPr>
              <w:t xml:space="preserve"> : </w:t>
            </w:r>
          </w:p>
          <w:p w:rsidR="00F4731B" w:rsidRPr="002F5C49" w:rsidRDefault="002835BD" w:rsidP="002835BD">
            <w:pPr>
              <w:pStyle w:val="ListParagraph"/>
              <w:ind w:left="0"/>
              <w:jc w:val="both"/>
              <w:rPr>
                <w:rFonts w:ascii="Times New Roman" w:eastAsia="Calibri" w:hAnsi="Times New Roman" w:cs="Times New Roman"/>
                <w:spacing w:val="-5"/>
                <w:w w:val="105"/>
                <w:sz w:val="24"/>
                <w:szCs w:val="24"/>
                <w:lang w:val="en-US" w:bidi="en-US"/>
              </w:rPr>
            </w:pPr>
            <w:r w:rsidRPr="00C22709">
              <w:rPr>
                <w:rFonts w:ascii="Times New Roman" w:hAnsi="Times New Roman" w:cs="Times New Roman"/>
                <w:sz w:val="24"/>
                <w:szCs w:val="24"/>
                <w:lang w:val="en-US"/>
              </w:rPr>
              <w:t>Membangun hubungan yang tulus dan terbuka dengan sesama insane Bank BTN dan pihak lain, yang dilandasi sikap saling percaya dan menghargai untukmencapai tujuan bersama.</w:t>
            </w:r>
          </w:p>
        </w:tc>
        <w:tc>
          <w:tcPr>
            <w:tcW w:w="567" w:type="dxa"/>
          </w:tcPr>
          <w:p w:rsidR="00F4731B" w:rsidRDefault="00EE1035" w:rsidP="00724D62">
            <w:pPr>
              <w:pStyle w:val="ListParagraph"/>
              <w:spacing w:line="480" w:lineRule="auto"/>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11</w:t>
            </w:r>
          </w:p>
          <w:p w:rsidR="00EE1035" w:rsidRPr="00EE1035" w:rsidRDefault="00EE1035" w:rsidP="00724D62">
            <w:pPr>
              <w:pStyle w:val="ListParagraph"/>
              <w:spacing w:line="480" w:lineRule="auto"/>
              <w:ind w:left="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12</w:t>
            </w:r>
          </w:p>
        </w:tc>
        <w:tc>
          <w:tcPr>
            <w:tcW w:w="2800" w:type="dxa"/>
          </w:tcPr>
          <w:p w:rsidR="00EE1035" w:rsidRPr="00EE1035" w:rsidRDefault="00EE1035" w:rsidP="00EE1035">
            <w:pPr>
              <w:rPr>
                <w:rFonts w:ascii="Times New Roman" w:hAnsi="Times New Roman" w:cs="Times New Roman"/>
                <w:sz w:val="24"/>
                <w:szCs w:val="24"/>
                <w:lang w:val="en-US"/>
              </w:rPr>
            </w:pPr>
            <w:r w:rsidRPr="00EE1035">
              <w:rPr>
                <w:rFonts w:ascii="Times New Roman" w:hAnsi="Times New Roman" w:cs="Times New Roman"/>
                <w:sz w:val="24"/>
                <w:szCs w:val="24"/>
                <w:lang w:val="en-US"/>
              </w:rPr>
              <w:t>Tulus dan terbuka</w:t>
            </w:r>
          </w:p>
          <w:p w:rsidR="00EE1035" w:rsidRDefault="00EE1035" w:rsidP="00EE1035">
            <w:pPr>
              <w:pStyle w:val="ListParagraph"/>
              <w:ind w:left="0"/>
              <w:rPr>
                <w:rFonts w:ascii="Times New Roman" w:hAnsi="Times New Roman" w:cs="Times New Roman"/>
                <w:sz w:val="24"/>
                <w:szCs w:val="24"/>
                <w:lang w:val="en-US"/>
              </w:rPr>
            </w:pPr>
          </w:p>
          <w:p w:rsidR="00F4731B" w:rsidRDefault="00EE1035" w:rsidP="00EE1035">
            <w:pPr>
              <w:pStyle w:val="ListParagraph"/>
              <w:ind w:left="0"/>
              <w:rPr>
                <w:rFonts w:ascii="Times New Roman" w:eastAsia="Calibri" w:hAnsi="Times New Roman" w:cs="Times New Roman"/>
                <w:b/>
                <w:spacing w:val="-5"/>
                <w:w w:val="105"/>
                <w:sz w:val="24"/>
                <w:szCs w:val="24"/>
                <w:lang w:bidi="en-US"/>
              </w:rPr>
            </w:pPr>
            <w:r>
              <w:rPr>
                <w:rFonts w:ascii="Times New Roman" w:hAnsi="Times New Roman" w:cs="Times New Roman"/>
                <w:sz w:val="24"/>
                <w:szCs w:val="24"/>
                <w:lang w:val="en-US"/>
              </w:rPr>
              <w:t xml:space="preserve">Saling </w:t>
            </w:r>
            <w:r w:rsidRPr="00C22709">
              <w:rPr>
                <w:rFonts w:ascii="Times New Roman" w:hAnsi="Times New Roman" w:cs="Times New Roman"/>
                <w:sz w:val="24"/>
                <w:szCs w:val="24"/>
                <w:lang w:val="en-US"/>
              </w:rPr>
              <w:t>percaya dan menghargai</w:t>
            </w:r>
          </w:p>
        </w:tc>
      </w:tr>
    </w:tbl>
    <w:p w:rsidR="009727F8" w:rsidRDefault="009727F8" w:rsidP="00C22C20">
      <w:pPr>
        <w:spacing w:after="0" w:line="240" w:lineRule="auto"/>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 xml:space="preserve"> </w:t>
      </w:r>
    </w:p>
    <w:p w:rsidR="009727F8" w:rsidRDefault="00544934" w:rsidP="00544934">
      <w:pPr>
        <w:spacing w:after="0" w:line="240" w:lineRule="auto"/>
        <w:jc w:val="center"/>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 xml:space="preserve">              Sumber : </w:t>
      </w:r>
      <w:r w:rsidRPr="00544934">
        <w:rPr>
          <w:rFonts w:ascii="Times New Roman" w:eastAsia="Calibri" w:hAnsi="Times New Roman" w:cs="Times New Roman"/>
          <w:b/>
          <w:i/>
          <w:spacing w:val="-5"/>
          <w:w w:val="105"/>
          <w:sz w:val="24"/>
          <w:szCs w:val="24"/>
          <w:lang w:val="en-US" w:bidi="en-US"/>
        </w:rPr>
        <w:t>Annual Report</w:t>
      </w:r>
      <w:r>
        <w:rPr>
          <w:rFonts w:ascii="Times New Roman" w:eastAsia="Calibri" w:hAnsi="Times New Roman" w:cs="Times New Roman"/>
          <w:b/>
          <w:spacing w:val="-5"/>
          <w:w w:val="105"/>
          <w:sz w:val="24"/>
          <w:szCs w:val="24"/>
          <w:lang w:val="en-US" w:bidi="en-US"/>
        </w:rPr>
        <w:t xml:space="preserve"> PT. Bank Tabungan Negara (Persero), Tbk.</w:t>
      </w:r>
    </w:p>
    <w:p w:rsidR="009727F8" w:rsidRPr="002A2DD3" w:rsidRDefault="009727F8" w:rsidP="009727F8">
      <w:pPr>
        <w:spacing w:after="0" w:line="480" w:lineRule="auto"/>
        <w:jc w:val="center"/>
        <w:rPr>
          <w:rFonts w:ascii="Times New Roman" w:eastAsia="Calibri" w:hAnsi="Times New Roman" w:cs="Times New Roman"/>
          <w:b/>
          <w:spacing w:val="-5"/>
          <w:w w:val="105"/>
          <w:sz w:val="24"/>
          <w:szCs w:val="24"/>
          <w:lang w:val="en-US" w:bidi="en-US"/>
        </w:rPr>
      </w:pPr>
    </w:p>
    <w:p w:rsidR="006C3BE6" w:rsidRPr="006C3BE6" w:rsidRDefault="009552E8" w:rsidP="00186D2E">
      <w:pPr>
        <w:pStyle w:val="ListParagraph"/>
        <w:numPr>
          <w:ilvl w:val="2"/>
          <w:numId w:val="16"/>
        </w:numPr>
        <w:spacing w:line="480" w:lineRule="auto"/>
        <w:jc w:val="both"/>
        <w:rPr>
          <w:rFonts w:ascii="Times New Roman" w:eastAsia="Calibri" w:hAnsi="Times New Roman" w:cs="Times New Roman"/>
          <w:b/>
          <w:spacing w:val="-5"/>
          <w:w w:val="105"/>
          <w:sz w:val="24"/>
          <w:szCs w:val="24"/>
          <w:lang w:bidi="en-US"/>
        </w:rPr>
      </w:pPr>
      <w:r w:rsidRPr="005E2F11">
        <w:rPr>
          <w:rFonts w:ascii="Times New Roman" w:eastAsia="Calibri" w:hAnsi="Times New Roman" w:cs="Times New Roman"/>
          <w:b/>
          <w:spacing w:val="-5"/>
          <w:w w:val="105"/>
          <w:sz w:val="24"/>
          <w:szCs w:val="24"/>
          <w:lang w:val="en-US" w:bidi="en-US"/>
        </w:rPr>
        <w:t>Logo PT. Bank Tabungan Negara (Persero), Tbk</w:t>
      </w:r>
    </w:p>
    <w:p w:rsidR="00FA1290" w:rsidRPr="00FA1290" w:rsidRDefault="00097839" w:rsidP="00FA1290">
      <w:pPr>
        <w:pStyle w:val="ListParagraph"/>
        <w:spacing w:line="480" w:lineRule="auto"/>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 xml:space="preserve">           </w:t>
      </w:r>
      <w:r w:rsidR="005E2F11">
        <w:rPr>
          <w:rFonts w:ascii="Times New Roman" w:eastAsia="Calibri" w:hAnsi="Times New Roman" w:cs="Times New Roman"/>
          <w:b/>
          <w:noProof/>
          <w:spacing w:val="-5"/>
          <w:w w:val="105"/>
          <w:sz w:val="24"/>
          <w:szCs w:val="24"/>
          <w:lang w:val="en-US"/>
        </w:rPr>
        <w:drawing>
          <wp:inline distT="0" distB="0" distL="0" distR="0">
            <wp:extent cx="3400425" cy="1038225"/>
            <wp:effectExtent l="19050" t="0" r="0" b="0"/>
            <wp:docPr id="1" name="Picture 0" descr="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JPG"/>
                    <pic:cNvPicPr/>
                  </pic:nvPicPr>
                  <pic:blipFill>
                    <a:blip r:embed="rId8"/>
                    <a:stretch>
                      <a:fillRect/>
                    </a:stretch>
                  </pic:blipFill>
                  <pic:spPr>
                    <a:xfrm>
                      <a:off x="0" y="0"/>
                      <a:ext cx="3407947" cy="1040522"/>
                    </a:xfrm>
                    <a:prstGeom prst="rect">
                      <a:avLst/>
                    </a:prstGeom>
                  </pic:spPr>
                </pic:pic>
              </a:graphicData>
            </a:graphic>
          </wp:inline>
        </w:drawing>
      </w:r>
    </w:p>
    <w:p w:rsidR="00815259" w:rsidRPr="00225E43" w:rsidRDefault="005E2F11" w:rsidP="00272680">
      <w:pPr>
        <w:spacing w:after="0" w:line="480" w:lineRule="auto"/>
        <w:ind w:firstLine="720"/>
        <w:jc w:val="both"/>
        <w:rPr>
          <w:rFonts w:ascii="Times New Roman" w:eastAsia="Calibri" w:hAnsi="Times New Roman" w:cs="Times New Roman"/>
          <w:spacing w:val="-5"/>
          <w:w w:val="105"/>
          <w:sz w:val="24"/>
          <w:szCs w:val="24"/>
          <w:lang w:val="en-US" w:bidi="en-US"/>
        </w:rPr>
      </w:pPr>
      <w:r w:rsidRPr="00815259">
        <w:rPr>
          <w:rFonts w:ascii="Times New Roman" w:eastAsia="Calibri" w:hAnsi="Times New Roman" w:cs="Times New Roman"/>
          <w:b/>
          <w:spacing w:val="-5"/>
          <w:w w:val="105"/>
          <w:sz w:val="24"/>
          <w:szCs w:val="24"/>
          <w:lang w:bidi="en-US"/>
        </w:rPr>
        <w:t xml:space="preserve"> </w:t>
      </w:r>
      <w:r w:rsidRPr="00815259">
        <w:rPr>
          <w:rFonts w:ascii="Times New Roman" w:eastAsia="Calibri" w:hAnsi="Times New Roman" w:cs="Times New Roman"/>
          <w:spacing w:val="-5"/>
          <w:w w:val="105"/>
          <w:sz w:val="24"/>
          <w:szCs w:val="24"/>
          <w:lang w:bidi="en-US"/>
        </w:rPr>
        <w:t xml:space="preserve">Identitas </w:t>
      </w:r>
      <w:r w:rsidRPr="00815259">
        <w:rPr>
          <w:rFonts w:ascii="Times New Roman" w:eastAsia="Calibri" w:hAnsi="Times New Roman" w:cs="Times New Roman"/>
          <w:i/>
          <w:spacing w:val="-5"/>
          <w:w w:val="105"/>
          <w:sz w:val="24"/>
          <w:szCs w:val="24"/>
          <w:lang w:bidi="en-US"/>
        </w:rPr>
        <w:t>brand</w:t>
      </w:r>
      <w:r w:rsidRPr="00815259">
        <w:rPr>
          <w:rFonts w:ascii="Times New Roman" w:eastAsia="Calibri" w:hAnsi="Times New Roman" w:cs="Times New Roman"/>
          <w:spacing w:val="-5"/>
          <w:w w:val="105"/>
          <w:sz w:val="24"/>
          <w:szCs w:val="24"/>
          <w:lang w:bidi="en-US"/>
        </w:rPr>
        <w:t xml:space="preserve"> Bank BTN terdiri dari simbol, huruf logo, serta warna. </w:t>
      </w:r>
      <w:r w:rsidR="00225E43">
        <w:rPr>
          <w:rFonts w:ascii="Times New Roman" w:eastAsia="Calibri" w:hAnsi="Times New Roman" w:cs="Times New Roman"/>
          <w:spacing w:val="-5"/>
          <w:w w:val="105"/>
          <w:sz w:val="24"/>
          <w:szCs w:val="24"/>
          <w:lang w:val="en-US" w:bidi="en-US"/>
        </w:rPr>
        <w:t>Adapun penjelasannya sebagai berikut :</w:t>
      </w:r>
    </w:p>
    <w:p w:rsidR="00815259" w:rsidRPr="00F27D6D" w:rsidRDefault="005E2F11" w:rsidP="00F27D6D">
      <w:pPr>
        <w:pStyle w:val="ListParagraph"/>
        <w:numPr>
          <w:ilvl w:val="0"/>
          <w:numId w:val="22"/>
        </w:numPr>
        <w:spacing w:after="0" w:line="480" w:lineRule="auto"/>
        <w:jc w:val="both"/>
        <w:rPr>
          <w:rFonts w:ascii="Times New Roman" w:eastAsia="Calibri" w:hAnsi="Times New Roman" w:cs="Times New Roman"/>
          <w:spacing w:val="-5"/>
          <w:w w:val="105"/>
          <w:sz w:val="24"/>
          <w:szCs w:val="24"/>
          <w:lang w:val="en-US" w:bidi="en-US"/>
        </w:rPr>
      </w:pPr>
      <w:r w:rsidRPr="00225E43">
        <w:rPr>
          <w:rFonts w:ascii="Times New Roman" w:eastAsia="Calibri" w:hAnsi="Times New Roman" w:cs="Times New Roman"/>
          <w:spacing w:val="-5"/>
          <w:w w:val="105"/>
          <w:sz w:val="24"/>
          <w:szCs w:val="24"/>
          <w:lang w:bidi="en-US"/>
        </w:rPr>
        <w:t xml:space="preserve">Simbol terdiri dari dua bentuk, yaitu simbol primer berbentuk atap rumah yang disusun oleh dua pola segi enam besar dan kecil serta simbol sekunder berbentuk garis berwarna merah. Huruf logo terdiri dari kata Bank yang terletak di sisi kiri simbol primer dan kata BTN yang terletak di </w:t>
      </w:r>
      <w:r w:rsidRPr="00225E43">
        <w:rPr>
          <w:rFonts w:ascii="Times New Roman" w:eastAsia="Calibri" w:hAnsi="Times New Roman" w:cs="Times New Roman"/>
          <w:spacing w:val="-5"/>
          <w:w w:val="105"/>
          <w:sz w:val="24"/>
          <w:szCs w:val="24"/>
          <w:lang w:bidi="en-US"/>
        </w:rPr>
        <w:lastRenderedPageBreak/>
        <w:t>kanan simbol primer serta di atas simbol sekunder.</w:t>
      </w:r>
      <w:r w:rsidR="00F27D6D">
        <w:rPr>
          <w:rFonts w:ascii="Times New Roman" w:eastAsia="Calibri" w:hAnsi="Times New Roman" w:cs="Times New Roman"/>
          <w:spacing w:val="-5"/>
          <w:w w:val="105"/>
          <w:sz w:val="24"/>
          <w:szCs w:val="24"/>
          <w:lang w:val="en-US" w:bidi="en-US"/>
        </w:rPr>
        <w:t xml:space="preserve"> </w:t>
      </w:r>
      <w:r w:rsidRPr="00F27D6D">
        <w:rPr>
          <w:rFonts w:ascii="Times New Roman" w:eastAsia="Calibri" w:hAnsi="Times New Roman" w:cs="Times New Roman"/>
          <w:spacing w:val="-5"/>
          <w:w w:val="105"/>
          <w:sz w:val="24"/>
          <w:szCs w:val="24"/>
          <w:lang w:bidi="en-US"/>
        </w:rPr>
        <w:t>Simb</w:t>
      </w:r>
      <w:r w:rsidR="00815259" w:rsidRPr="00F27D6D">
        <w:rPr>
          <w:rFonts w:ascii="Times New Roman" w:eastAsia="Calibri" w:hAnsi="Times New Roman" w:cs="Times New Roman"/>
          <w:spacing w:val="-5"/>
          <w:w w:val="105"/>
          <w:sz w:val="24"/>
          <w:szCs w:val="24"/>
          <w:lang w:bidi="en-US"/>
        </w:rPr>
        <w:t xml:space="preserve">ol-simbol menggambarkan arti sebagai berikut </w:t>
      </w:r>
      <w:r w:rsidRPr="00F27D6D">
        <w:rPr>
          <w:rFonts w:ascii="Times New Roman" w:eastAsia="Calibri" w:hAnsi="Times New Roman" w:cs="Times New Roman"/>
          <w:spacing w:val="-5"/>
          <w:w w:val="105"/>
          <w:sz w:val="24"/>
          <w:szCs w:val="24"/>
          <w:lang w:bidi="en-US"/>
        </w:rPr>
        <w:t xml:space="preserve">: </w:t>
      </w:r>
    </w:p>
    <w:p w:rsidR="00815259" w:rsidRDefault="005E2F11" w:rsidP="00186D2E">
      <w:pPr>
        <w:pStyle w:val="ListParagraph"/>
        <w:numPr>
          <w:ilvl w:val="0"/>
          <w:numId w:val="7"/>
        </w:numPr>
        <w:spacing w:line="480" w:lineRule="auto"/>
        <w:ind w:left="1134" w:hanging="425"/>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Atap rumah menggambarkan visi dan misi utama Perseroan sebagai lembaga</w:t>
      </w:r>
      <w:r w:rsidR="00272680">
        <w:rPr>
          <w:rFonts w:ascii="Times New Roman" w:eastAsia="Calibri" w:hAnsi="Times New Roman" w:cs="Times New Roman"/>
          <w:spacing w:val="-5"/>
          <w:w w:val="105"/>
          <w:sz w:val="24"/>
          <w:szCs w:val="24"/>
          <w:lang w:bidi="en-US"/>
        </w:rPr>
        <w:t xml:space="preserve"> pemberi Kredit Pemilikan R</w:t>
      </w:r>
      <w:r w:rsidR="00272680">
        <w:rPr>
          <w:rFonts w:ascii="Times New Roman" w:eastAsia="Calibri" w:hAnsi="Times New Roman" w:cs="Times New Roman"/>
          <w:spacing w:val="-5"/>
          <w:w w:val="105"/>
          <w:sz w:val="24"/>
          <w:szCs w:val="24"/>
          <w:lang w:val="en-US" w:bidi="en-US"/>
        </w:rPr>
        <w:t>umah</w:t>
      </w:r>
      <w:r w:rsidRPr="00815259">
        <w:rPr>
          <w:rFonts w:ascii="Times New Roman" w:eastAsia="Calibri" w:hAnsi="Times New Roman" w:cs="Times New Roman"/>
          <w:spacing w:val="-5"/>
          <w:w w:val="105"/>
          <w:sz w:val="24"/>
          <w:szCs w:val="24"/>
          <w:lang w:bidi="en-US"/>
        </w:rPr>
        <w:t xml:space="preserve"> bagi seluruh masyarakat Indonesia. </w:t>
      </w:r>
    </w:p>
    <w:p w:rsidR="00815259" w:rsidRDefault="005E2F11" w:rsidP="00186D2E">
      <w:pPr>
        <w:pStyle w:val="ListParagraph"/>
        <w:numPr>
          <w:ilvl w:val="0"/>
          <w:numId w:val="7"/>
        </w:numPr>
        <w:spacing w:line="480" w:lineRule="auto"/>
        <w:ind w:left="1134" w:hanging="425"/>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 xml:space="preserve">Dua pola segi enam besar dan kecil, melambangkan makna “yang besar melindungi dan menumbuhkan yang kecil”. </w:t>
      </w:r>
    </w:p>
    <w:p w:rsidR="00815259" w:rsidRDefault="005E2F11" w:rsidP="00186D2E">
      <w:pPr>
        <w:pStyle w:val="ListParagraph"/>
        <w:numPr>
          <w:ilvl w:val="0"/>
          <w:numId w:val="7"/>
        </w:numPr>
        <w:spacing w:line="480" w:lineRule="auto"/>
        <w:ind w:left="1134" w:hanging="425"/>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 xml:space="preserve">Simbol atap rumah dengan kesan tiga dimensi yang berbentuk ruang, melambangkan keleluasaan Perseroan sebagai wadah bagi masyarakat dalam melakukan kegiatan perbankan. </w:t>
      </w:r>
    </w:p>
    <w:p w:rsidR="00815259" w:rsidRDefault="005E2F11" w:rsidP="00186D2E">
      <w:pPr>
        <w:pStyle w:val="ListParagraph"/>
        <w:numPr>
          <w:ilvl w:val="0"/>
          <w:numId w:val="7"/>
        </w:numPr>
        <w:spacing w:line="480" w:lineRule="auto"/>
        <w:ind w:left="1134" w:hanging="425"/>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 xml:space="preserve">Tiga Dimensi yang terbentuk dari 4 Pilar Kokoh berarti menunjukkan keamanan dan keluwesan Perseroan. </w:t>
      </w:r>
    </w:p>
    <w:p w:rsidR="00225E43" w:rsidRPr="00225E43" w:rsidRDefault="005E2F11" w:rsidP="00186D2E">
      <w:pPr>
        <w:pStyle w:val="ListParagraph"/>
        <w:numPr>
          <w:ilvl w:val="0"/>
          <w:numId w:val="7"/>
        </w:numPr>
        <w:spacing w:after="0" w:line="480" w:lineRule="auto"/>
        <w:ind w:left="1134" w:hanging="425"/>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Simbol garis merah di bawah kata BTN diar</w:t>
      </w:r>
      <w:r w:rsidR="00225E43">
        <w:rPr>
          <w:rFonts w:ascii="Times New Roman" w:eastAsia="Calibri" w:hAnsi="Times New Roman" w:cs="Times New Roman"/>
          <w:spacing w:val="-5"/>
          <w:w w:val="105"/>
          <w:sz w:val="24"/>
          <w:szCs w:val="24"/>
          <w:lang w:bidi="en-US"/>
        </w:rPr>
        <w:t>tikan sebagai kepercayaan diri.</w:t>
      </w:r>
    </w:p>
    <w:p w:rsidR="00815259" w:rsidRPr="00225E43" w:rsidRDefault="005E2F11" w:rsidP="00186D2E">
      <w:pPr>
        <w:pStyle w:val="ListParagraph"/>
        <w:numPr>
          <w:ilvl w:val="0"/>
          <w:numId w:val="22"/>
        </w:numPr>
        <w:spacing w:after="0" w:line="480" w:lineRule="auto"/>
        <w:jc w:val="both"/>
        <w:rPr>
          <w:rFonts w:ascii="Times New Roman" w:eastAsia="Calibri" w:hAnsi="Times New Roman" w:cs="Times New Roman"/>
          <w:spacing w:val="-5"/>
          <w:w w:val="105"/>
          <w:sz w:val="24"/>
          <w:szCs w:val="24"/>
          <w:lang w:bidi="en-US"/>
        </w:rPr>
      </w:pPr>
      <w:r w:rsidRPr="00225E43">
        <w:rPr>
          <w:rFonts w:ascii="Times New Roman" w:eastAsia="Calibri" w:hAnsi="Times New Roman" w:cs="Times New Roman"/>
          <w:spacing w:val="-5"/>
          <w:w w:val="105"/>
          <w:sz w:val="24"/>
          <w:szCs w:val="24"/>
          <w:lang w:bidi="en-US"/>
        </w:rPr>
        <w:t xml:space="preserve">Warna identitas </w:t>
      </w:r>
      <w:r w:rsidRPr="00225E43">
        <w:rPr>
          <w:rFonts w:ascii="Times New Roman" w:eastAsia="Calibri" w:hAnsi="Times New Roman" w:cs="Times New Roman"/>
          <w:i/>
          <w:spacing w:val="-5"/>
          <w:w w:val="105"/>
          <w:sz w:val="24"/>
          <w:szCs w:val="24"/>
          <w:lang w:bidi="en-US"/>
        </w:rPr>
        <w:t>brand</w:t>
      </w:r>
      <w:r w:rsidRPr="00225E43">
        <w:rPr>
          <w:rFonts w:ascii="Times New Roman" w:eastAsia="Calibri" w:hAnsi="Times New Roman" w:cs="Times New Roman"/>
          <w:spacing w:val="-5"/>
          <w:w w:val="105"/>
          <w:sz w:val="24"/>
          <w:szCs w:val="24"/>
          <w:lang w:bidi="en-US"/>
        </w:rPr>
        <w:t xml:space="preserve"> Bank BTN mempunyai makna</w:t>
      </w:r>
      <w:r w:rsidR="00815259" w:rsidRPr="00225E43">
        <w:rPr>
          <w:rFonts w:ascii="Times New Roman" w:eastAsia="Calibri" w:hAnsi="Times New Roman" w:cs="Times New Roman"/>
          <w:spacing w:val="-5"/>
          <w:w w:val="105"/>
          <w:sz w:val="24"/>
          <w:szCs w:val="24"/>
          <w:lang w:bidi="en-US"/>
        </w:rPr>
        <w:t xml:space="preserve"> </w:t>
      </w:r>
      <w:r w:rsidRPr="00225E43">
        <w:rPr>
          <w:rFonts w:ascii="Times New Roman" w:eastAsia="Calibri" w:hAnsi="Times New Roman" w:cs="Times New Roman"/>
          <w:spacing w:val="-5"/>
          <w:w w:val="105"/>
          <w:sz w:val="24"/>
          <w:szCs w:val="24"/>
          <w:lang w:bidi="en-US"/>
        </w:rPr>
        <w:t xml:space="preserve">: </w:t>
      </w:r>
    </w:p>
    <w:p w:rsidR="00815259" w:rsidRDefault="005E2F11" w:rsidP="00F27D6D">
      <w:pPr>
        <w:pStyle w:val="ListParagraph"/>
        <w:numPr>
          <w:ilvl w:val="0"/>
          <w:numId w:val="8"/>
        </w:numPr>
        <w:spacing w:line="480" w:lineRule="auto"/>
        <w:ind w:left="1134"/>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Warna biru melambangk</w:t>
      </w:r>
      <w:r w:rsidRPr="002A2DD3">
        <w:rPr>
          <w:rFonts w:ascii="Times New Roman" w:eastAsia="Calibri" w:hAnsi="Times New Roman" w:cs="Times New Roman"/>
          <w:spacing w:val="-5"/>
          <w:w w:val="105"/>
          <w:sz w:val="24"/>
          <w:szCs w:val="24"/>
          <w:lang w:bidi="en-US"/>
        </w:rPr>
        <w:t xml:space="preserve">an kematangan </w:t>
      </w:r>
      <w:r w:rsidRPr="00815259">
        <w:rPr>
          <w:rFonts w:ascii="Times New Roman" w:eastAsia="Calibri" w:hAnsi="Times New Roman" w:cs="Times New Roman"/>
          <w:spacing w:val="-5"/>
          <w:w w:val="105"/>
          <w:sz w:val="24"/>
          <w:szCs w:val="24"/>
          <w:lang w:bidi="en-US"/>
        </w:rPr>
        <w:t>Perseroan yang berpengalaman dalam mengelola bisnis perbankan dan kebijaksanaan dalam mengemban misi</w:t>
      </w:r>
      <w:r w:rsidR="00815259">
        <w:rPr>
          <w:rFonts w:ascii="Times New Roman" w:eastAsia="Calibri" w:hAnsi="Times New Roman" w:cs="Times New Roman"/>
          <w:spacing w:val="-5"/>
          <w:w w:val="105"/>
          <w:sz w:val="24"/>
          <w:szCs w:val="24"/>
          <w:lang w:bidi="en-US"/>
        </w:rPr>
        <w:t xml:space="preserve"> utama pembangunan nasional.</w:t>
      </w:r>
    </w:p>
    <w:p w:rsidR="00815259" w:rsidRDefault="005E2F11" w:rsidP="00F27D6D">
      <w:pPr>
        <w:pStyle w:val="ListParagraph"/>
        <w:numPr>
          <w:ilvl w:val="0"/>
          <w:numId w:val="8"/>
        </w:numPr>
        <w:spacing w:line="480" w:lineRule="auto"/>
        <w:ind w:left="1134"/>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Warna emas melambangkan kredibilitas Perseroan yang solid dalam membuktikan diri sebagai bank yang mendapa</w:t>
      </w:r>
      <w:r w:rsidR="00815259">
        <w:rPr>
          <w:rFonts w:ascii="Times New Roman" w:eastAsia="Calibri" w:hAnsi="Times New Roman" w:cs="Times New Roman"/>
          <w:spacing w:val="-5"/>
          <w:w w:val="105"/>
          <w:sz w:val="24"/>
          <w:szCs w:val="24"/>
          <w:lang w:bidi="en-US"/>
        </w:rPr>
        <w:t xml:space="preserve">tkan kepercayaan masyarakat. </w:t>
      </w:r>
    </w:p>
    <w:p w:rsidR="00272680" w:rsidRPr="00C22C20" w:rsidRDefault="005E2F11" w:rsidP="00F27D6D">
      <w:pPr>
        <w:pStyle w:val="ListParagraph"/>
        <w:numPr>
          <w:ilvl w:val="0"/>
          <w:numId w:val="8"/>
        </w:numPr>
        <w:spacing w:line="480" w:lineRule="auto"/>
        <w:ind w:left="1134"/>
        <w:jc w:val="both"/>
        <w:rPr>
          <w:rFonts w:ascii="Times New Roman" w:eastAsia="Calibri" w:hAnsi="Times New Roman" w:cs="Times New Roman"/>
          <w:spacing w:val="-5"/>
          <w:w w:val="105"/>
          <w:sz w:val="24"/>
          <w:szCs w:val="24"/>
          <w:lang w:bidi="en-US"/>
        </w:rPr>
      </w:pPr>
      <w:r w:rsidRPr="00815259">
        <w:rPr>
          <w:rFonts w:ascii="Times New Roman" w:eastAsia="Calibri" w:hAnsi="Times New Roman" w:cs="Times New Roman"/>
          <w:spacing w:val="-5"/>
          <w:w w:val="105"/>
          <w:sz w:val="24"/>
          <w:szCs w:val="24"/>
          <w:lang w:bidi="en-US"/>
        </w:rPr>
        <w:t>Warna merah melambangkan kepercayaan diri sebagai bank yang tangguh dalam menjalankan roda bisnis perbankan di Indonesia.</w:t>
      </w:r>
    </w:p>
    <w:p w:rsidR="00C22C20" w:rsidRPr="009727F8" w:rsidRDefault="00C22C20" w:rsidP="00C22C20">
      <w:pPr>
        <w:pStyle w:val="ListParagraph"/>
        <w:spacing w:line="480" w:lineRule="auto"/>
        <w:ind w:left="1134"/>
        <w:jc w:val="both"/>
        <w:rPr>
          <w:rFonts w:ascii="Times New Roman" w:eastAsia="Calibri" w:hAnsi="Times New Roman" w:cs="Times New Roman"/>
          <w:spacing w:val="-5"/>
          <w:w w:val="105"/>
          <w:sz w:val="24"/>
          <w:szCs w:val="24"/>
          <w:lang w:bidi="en-US"/>
        </w:rPr>
      </w:pPr>
    </w:p>
    <w:p w:rsidR="00A609EE" w:rsidRDefault="009552E8" w:rsidP="00186D2E">
      <w:pPr>
        <w:pStyle w:val="ListParagraph"/>
        <w:numPr>
          <w:ilvl w:val="2"/>
          <w:numId w:val="8"/>
        </w:numPr>
        <w:spacing w:after="0" w:line="480" w:lineRule="auto"/>
        <w:ind w:left="0" w:firstLine="0"/>
        <w:jc w:val="both"/>
        <w:rPr>
          <w:rFonts w:ascii="Times New Roman" w:eastAsia="Calibri" w:hAnsi="Times New Roman" w:cs="Times New Roman"/>
          <w:b/>
          <w:spacing w:val="-5"/>
          <w:w w:val="105"/>
          <w:sz w:val="24"/>
          <w:szCs w:val="24"/>
          <w:lang w:bidi="en-US"/>
        </w:rPr>
      </w:pPr>
      <w:r w:rsidRPr="008C519B">
        <w:rPr>
          <w:rFonts w:ascii="Times New Roman" w:eastAsia="Calibri" w:hAnsi="Times New Roman" w:cs="Times New Roman"/>
          <w:b/>
          <w:spacing w:val="-5"/>
          <w:w w:val="105"/>
          <w:sz w:val="24"/>
          <w:szCs w:val="24"/>
          <w:lang w:val="en-US" w:bidi="en-US"/>
        </w:rPr>
        <w:lastRenderedPageBreak/>
        <w:t>Bidang Usaha PT. Bank Tabungan Negara (Persero), Tbk</w:t>
      </w:r>
    </w:p>
    <w:p w:rsidR="002A2DD3" w:rsidRPr="00097839" w:rsidRDefault="00097839" w:rsidP="00097839">
      <w:pPr>
        <w:spacing w:after="0" w:line="480" w:lineRule="auto"/>
        <w:ind w:firstLine="72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bidi="en-US"/>
        </w:rPr>
        <w:t>Dengan meningkat</w:t>
      </w:r>
      <w:r>
        <w:rPr>
          <w:rFonts w:ascii="Times New Roman" w:eastAsia="Calibri" w:hAnsi="Times New Roman" w:cs="Times New Roman"/>
          <w:spacing w:val="-5"/>
          <w:w w:val="105"/>
          <w:sz w:val="24"/>
          <w:szCs w:val="24"/>
          <w:lang w:val="en-US" w:bidi="en-US"/>
        </w:rPr>
        <w:t>nya</w:t>
      </w:r>
      <w:r w:rsidR="00F61B78" w:rsidRPr="00F61B78">
        <w:rPr>
          <w:rFonts w:ascii="Times New Roman" w:eastAsia="Calibri" w:hAnsi="Times New Roman" w:cs="Times New Roman"/>
          <w:spacing w:val="-5"/>
          <w:w w:val="105"/>
          <w:sz w:val="24"/>
          <w:szCs w:val="24"/>
          <w:lang w:bidi="en-US"/>
        </w:rPr>
        <w:t xml:space="preserve"> persaingan didalam industri perbankan,</w:t>
      </w:r>
      <w:r>
        <w:rPr>
          <w:rFonts w:ascii="Times New Roman" w:eastAsia="Calibri" w:hAnsi="Times New Roman" w:cs="Times New Roman"/>
          <w:spacing w:val="-5"/>
          <w:w w:val="105"/>
          <w:sz w:val="24"/>
          <w:szCs w:val="24"/>
          <w:lang w:bidi="en-US"/>
        </w:rPr>
        <w:t xml:space="preserve"> menuntut semua jajaran dan sta</w:t>
      </w:r>
      <w:r w:rsidR="00F61B78" w:rsidRPr="00F61B78">
        <w:rPr>
          <w:rFonts w:ascii="Times New Roman" w:eastAsia="Calibri" w:hAnsi="Times New Roman" w:cs="Times New Roman"/>
          <w:spacing w:val="-5"/>
          <w:w w:val="105"/>
          <w:sz w:val="24"/>
          <w:szCs w:val="24"/>
          <w:lang w:bidi="en-US"/>
        </w:rPr>
        <w:t xml:space="preserve">f dari PT. </w:t>
      </w:r>
      <w:r w:rsidR="00F61B78" w:rsidRPr="00F61B78">
        <w:rPr>
          <w:rFonts w:ascii="Times New Roman" w:eastAsia="Calibri" w:hAnsi="Times New Roman" w:cs="Times New Roman"/>
          <w:spacing w:val="-5"/>
          <w:w w:val="105"/>
          <w:sz w:val="24"/>
          <w:szCs w:val="24"/>
          <w:lang w:val="en-US" w:bidi="en-US"/>
        </w:rPr>
        <w:t>Bank Tabungan Negara (Persero), Tbk</w:t>
      </w:r>
      <w:r w:rsidR="00F61B78" w:rsidRPr="00F61B78">
        <w:rPr>
          <w:rFonts w:ascii="Times New Roman" w:eastAsia="Calibri" w:hAnsi="Times New Roman" w:cs="Times New Roman"/>
          <w:spacing w:val="-5"/>
          <w:w w:val="105"/>
          <w:sz w:val="24"/>
          <w:szCs w:val="24"/>
          <w:lang w:bidi="en-US"/>
        </w:rPr>
        <w:t xml:space="preserve"> untuk menciptakan</w:t>
      </w:r>
      <w:r w:rsidR="00F61B78">
        <w:rPr>
          <w:rFonts w:ascii="Times New Roman" w:eastAsia="Calibri" w:hAnsi="Times New Roman" w:cs="Times New Roman"/>
          <w:spacing w:val="-5"/>
          <w:w w:val="105"/>
          <w:sz w:val="24"/>
          <w:szCs w:val="24"/>
          <w:lang w:bidi="en-US"/>
        </w:rPr>
        <w:t xml:space="preserve"> dan berinovasi produk baru dan diperlukannya pemasaran yang tangguh. Tujuannya adalah agar </w:t>
      </w:r>
      <w:r w:rsidR="00F61B78" w:rsidRPr="00F61B78">
        <w:rPr>
          <w:rFonts w:ascii="Times New Roman" w:eastAsia="Calibri" w:hAnsi="Times New Roman" w:cs="Times New Roman"/>
          <w:spacing w:val="-5"/>
          <w:w w:val="105"/>
          <w:sz w:val="24"/>
          <w:szCs w:val="24"/>
          <w:lang w:bidi="en-US"/>
        </w:rPr>
        <w:t xml:space="preserve">PT. </w:t>
      </w:r>
      <w:r w:rsidR="00F61B78" w:rsidRPr="00F61B78">
        <w:rPr>
          <w:rFonts w:ascii="Times New Roman" w:eastAsia="Calibri" w:hAnsi="Times New Roman" w:cs="Times New Roman"/>
          <w:spacing w:val="-5"/>
          <w:w w:val="105"/>
          <w:sz w:val="24"/>
          <w:szCs w:val="24"/>
          <w:lang w:val="en-US" w:bidi="en-US"/>
        </w:rPr>
        <w:t>Bank Tabungan Negara (Persero)</w:t>
      </w:r>
      <w:r w:rsidR="00F61B78">
        <w:rPr>
          <w:rFonts w:ascii="Times New Roman" w:eastAsia="Calibri" w:hAnsi="Times New Roman" w:cs="Times New Roman"/>
          <w:spacing w:val="-5"/>
          <w:w w:val="105"/>
          <w:sz w:val="24"/>
          <w:szCs w:val="24"/>
          <w:lang w:bidi="en-US"/>
        </w:rPr>
        <w:t xml:space="preserve">, Tbk tetap eksis dalam membangun perekonomian di Indonesia. Oleh karena itu </w:t>
      </w:r>
      <w:r w:rsidR="00F61B78" w:rsidRPr="00F61B78">
        <w:rPr>
          <w:rFonts w:ascii="Times New Roman" w:eastAsia="Calibri" w:hAnsi="Times New Roman" w:cs="Times New Roman"/>
          <w:spacing w:val="-5"/>
          <w:w w:val="105"/>
          <w:sz w:val="24"/>
          <w:szCs w:val="24"/>
          <w:lang w:bidi="en-US"/>
        </w:rPr>
        <w:t xml:space="preserve">PT. </w:t>
      </w:r>
      <w:r w:rsidR="00F61B78" w:rsidRPr="00F61B78">
        <w:rPr>
          <w:rFonts w:ascii="Times New Roman" w:eastAsia="Calibri" w:hAnsi="Times New Roman" w:cs="Times New Roman"/>
          <w:spacing w:val="-5"/>
          <w:w w:val="105"/>
          <w:sz w:val="24"/>
          <w:szCs w:val="24"/>
          <w:lang w:val="en-US" w:bidi="en-US"/>
        </w:rPr>
        <w:t>Bank Tabungan Negara (Persero)</w:t>
      </w:r>
      <w:r w:rsidR="00F61B78">
        <w:rPr>
          <w:rFonts w:ascii="Times New Roman" w:eastAsia="Calibri" w:hAnsi="Times New Roman" w:cs="Times New Roman"/>
          <w:spacing w:val="-5"/>
          <w:w w:val="105"/>
          <w:sz w:val="24"/>
          <w:szCs w:val="24"/>
          <w:lang w:bidi="en-US"/>
        </w:rPr>
        <w:t>, Tbk mempunyai berbagai produk yang ditawarkan kepada masyarakat.</w:t>
      </w:r>
    </w:p>
    <w:p w:rsidR="00F61B78" w:rsidRDefault="00BA2933" w:rsidP="00097839">
      <w:pPr>
        <w:spacing w:after="0" w:line="480" w:lineRule="auto"/>
        <w:ind w:firstLine="720"/>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Produk-produk </w:t>
      </w:r>
      <w:r>
        <w:rPr>
          <w:rFonts w:ascii="Times New Roman" w:eastAsia="Calibri" w:hAnsi="Times New Roman" w:cs="Times New Roman"/>
          <w:spacing w:val="-5"/>
          <w:w w:val="105"/>
          <w:sz w:val="24"/>
          <w:szCs w:val="24"/>
          <w:lang w:val="en-US" w:bidi="en-US"/>
        </w:rPr>
        <w:t>termaksud, yaitu</w:t>
      </w:r>
      <w:r w:rsidR="00F61B78">
        <w:rPr>
          <w:rFonts w:ascii="Times New Roman" w:eastAsia="Calibri" w:hAnsi="Times New Roman" w:cs="Times New Roman"/>
          <w:spacing w:val="-5"/>
          <w:w w:val="105"/>
          <w:sz w:val="24"/>
          <w:szCs w:val="24"/>
          <w:lang w:bidi="en-US"/>
        </w:rPr>
        <w:t xml:space="preserve"> :</w:t>
      </w:r>
    </w:p>
    <w:p w:rsidR="00F61B78" w:rsidRDefault="00F61B78" w:rsidP="00186D2E">
      <w:pPr>
        <w:pStyle w:val="ListParagraph"/>
        <w:numPr>
          <w:ilvl w:val="0"/>
          <w:numId w:val="9"/>
        </w:numPr>
        <w:spacing w:line="480" w:lineRule="auto"/>
        <w:ind w:left="993" w:hanging="284"/>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Produk Dana</w:t>
      </w:r>
    </w:p>
    <w:p w:rsidR="00F61B78" w:rsidRDefault="00F61B78"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Tabungan Batara</w:t>
      </w:r>
    </w:p>
    <w:p w:rsidR="00F61B78" w:rsidRDefault="00F61B78" w:rsidP="00F61B78">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Adalah tabungan yang diselenggarakan oleh </w:t>
      </w:r>
      <w:r w:rsidRPr="00F61B78">
        <w:rPr>
          <w:rFonts w:ascii="Times New Roman" w:eastAsia="Calibri" w:hAnsi="Times New Roman" w:cs="Times New Roman"/>
          <w:spacing w:val="-5"/>
          <w:w w:val="105"/>
          <w:sz w:val="24"/>
          <w:szCs w:val="24"/>
          <w:lang w:bidi="en-US"/>
        </w:rPr>
        <w:t xml:space="preserve">PT. </w:t>
      </w:r>
      <w:r w:rsidRPr="00F61B78">
        <w:rPr>
          <w:rFonts w:ascii="Times New Roman" w:eastAsia="Calibri" w:hAnsi="Times New Roman" w:cs="Times New Roman"/>
          <w:spacing w:val="-5"/>
          <w:w w:val="105"/>
          <w:sz w:val="24"/>
          <w:szCs w:val="24"/>
          <w:lang w:val="en-US" w:bidi="en-US"/>
        </w:rPr>
        <w:t>Bank Tabungan Negara (Persero)</w:t>
      </w:r>
      <w:r>
        <w:rPr>
          <w:rFonts w:ascii="Times New Roman" w:eastAsia="Calibri" w:hAnsi="Times New Roman" w:cs="Times New Roman"/>
          <w:spacing w:val="-5"/>
          <w:w w:val="105"/>
          <w:sz w:val="24"/>
          <w:szCs w:val="24"/>
          <w:lang w:bidi="en-US"/>
        </w:rPr>
        <w:t>, Tbk untuk membiasakan masyarakat Indonesia untuk menabung, dan tabungan ini diperuntukan secara perorangan maupun lemb</w:t>
      </w:r>
      <w:r w:rsidR="00BA2933">
        <w:rPr>
          <w:rFonts w:ascii="Times New Roman" w:eastAsia="Calibri" w:hAnsi="Times New Roman" w:cs="Times New Roman"/>
          <w:spacing w:val="-5"/>
          <w:w w:val="105"/>
          <w:sz w:val="24"/>
          <w:szCs w:val="24"/>
          <w:lang w:bidi="en-US"/>
        </w:rPr>
        <w:t xml:space="preserve">aga. </w:t>
      </w:r>
      <w:r w:rsidR="00BA2933">
        <w:rPr>
          <w:rFonts w:ascii="Times New Roman" w:eastAsia="Calibri" w:hAnsi="Times New Roman" w:cs="Times New Roman"/>
          <w:spacing w:val="-5"/>
          <w:w w:val="105"/>
          <w:sz w:val="24"/>
          <w:szCs w:val="24"/>
          <w:lang w:val="en-US" w:bidi="en-US"/>
        </w:rPr>
        <w:t>P</w:t>
      </w:r>
      <w:r>
        <w:rPr>
          <w:rFonts w:ascii="Times New Roman" w:eastAsia="Calibri" w:hAnsi="Times New Roman" w:cs="Times New Roman"/>
          <w:spacing w:val="-5"/>
          <w:w w:val="105"/>
          <w:sz w:val="24"/>
          <w:szCs w:val="24"/>
          <w:lang w:bidi="en-US"/>
        </w:rPr>
        <w:t>enyetoran</w:t>
      </w:r>
      <w:r w:rsidR="0031129A">
        <w:rPr>
          <w:rFonts w:ascii="Times New Roman" w:eastAsia="Calibri" w:hAnsi="Times New Roman" w:cs="Times New Roman"/>
          <w:spacing w:val="-5"/>
          <w:w w:val="105"/>
          <w:sz w:val="24"/>
          <w:szCs w:val="24"/>
          <w:lang w:bidi="en-US"/>
        </w:rPr>
        <w:t xml:space="preserve"> dan penarikannya dapat dilakukan di</w:t>
      </w:r>
      <w:r w:rsidR="00BA2933">
        <w:rPr>
          <w:rFonts w:ascii="Times New Roman" w:eastAsia="Calibri" w:hAnsi="Times New Roman" w:cs="Times New Roman"/>
          <w:spacing w:val="-5"/>
          <w:w w:val="105"/>
          <w:sz w:val="24"/>
          <w:szCs w:val="24"/>
          <w:lang w:val="en-US" w:bidi="en-US"/>
        </w:rPr>
        <w:t xml:space="preserve"> </w:t>
      </w:r>
      <w:r w:rsidR="0031129A">
        <w:rPr>
          <w:rFonts w:ascii="Times New Roman" w:eastAsia="Calibri" w:hAnsi="Times New Roman" w:cs="Times New Roman"/>
          <w:spacing w:val="-5"/>
          <w:w w:val="105"/>
          <w:sz w:val="24"/>
          <w:szCs w:val="24"/>
          <w:lang w:bidi="en-US"/>
        </w:rPr>
        <w:t>semua kantor cabang atau kantor cabang pembantu dan juga bisa dijadikan sebagai suatu persyaratan dan jaminan kredit.</w:t>
      </w:r>
    </w:p>
    <w:p w:rsidR="0031129A" w:rsidRDefault="0031129A"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Tabungan Batara Prima</w:t>
      </w:r>
    </w:p>
    <w:p w:rsidR="0031129A" w:rsidRDefault="0031129A" w:rsidP="0031129A">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Adalah tabungan yang diselenggarakan </w:t>
      </w:r>
      <w:r w:rsidRPr="00F61B78">
        <w:rPr>
          <w:rFonts w:ascii="Times New Roman" w:eastAsia="Calibri" w:hAnsi="Times New Roman" w:cs="Times New Roman"/>
          <w:spacing w:val="-5"/>
          <w:w w:val="105"/>
          <w:sz w:val="24"/>
          <w:szCs w:val="24"/>
          <w:lang w:bidi="en-US"/>
        </w:rPr>
        <w:t xml:space="preserve">PT. </w:t>
      </w:r>
      <w:r w:rsidRPr="00F61B78">
        <w:rPr>
          <w:rFonts w:ascii="Times New Roman" w:eastAsia="Calibri" w:hAnsi="Times New Roman" w:cs="Times New Roman"/>
          <w:spacing w:val="-5"/>
          <w:w w:val="105"/>
          <w:sz w:val="24"/>
          <w:szCs w:val="24"/>
          <w:lang w:val="en-US" w:bidi="en-US"/>
        </w:rPr>
        <w:t>Bank Tabungan Negara (Persero)</w:t>
      </w:r>
      <w:r>
        <w:rPr>
          <w:rFonts w:ascii="Times New Roman" w:eastAsia="Calibri" w:hAnsi="Times New Roman" w:cs="Times New Roman"/>
          <w:spacing w:val="-5"/>
          <w:w w:val="105"/>
          <w:sz w:val="24"/>
          <w:szCs w:val="24"/>
          <w:lang w:bidi="en-US"/>
        </w:rPr>
        <w:t xml:space="preserve">, Tbk yang dimaksudkan untuk membudayakan kebiasaan menabung dengan sasaran golongan ekonomi menengah keatas, dimana jika penabung tidak menarik dananya selama dua bulan maka akan memperoleh bonus bunga. Selain itu tabungan ini juga </w:t>
      </w:r>
      <w:r>
        <w:rPr>
          <w:rFonts w:ascii="Times New Roman" w:eastAsia="Calibri" w:hAnsi="Times New Roman" w:cs="Times New Roman"/>
          <w:spacing w:val="-5"/>
          <w:w w:val="105"/>
          <w:sz w:val="24"/>
          <w:szCs w:val="24"/>
          <w:lang w:bidi="en-US"/>
        </w:rPr>
        <w:lastRenderedPageBreak/>
        <w:t>merupakan tabungan dengan suku bunga yang tinggi dan fleksibilitas penarikan serta dilengkapi dengan fitur-fitur menarik.</w:t>
      </w:r>
    </w:p>
    <w:p w:rsidR="0031129A" w:rsidRDefault="0031129A"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Tabungan e</w:t>
      </w:r>
      <w:r w:rsidR="001C2753">
        <w:rPr>
          <w:rFonts w:ascii="Times New Roman" w:eastAsia="Calibri" w:hAnsi="Times New Roman" w:cs="Times New Roman"/>
          <w:spacing w:val="-5"/>
          <w:w w:val="105"/>
          <w:sz w:val="24"/>
          <w:szCs w:val="24"/>
          <w:lang w:bidi="en-US"/>
        </w:rPr>
        <w:t>-Batara Pos</w:t>
      </w:r>
    </w:p>
    <w:p w:rsidR="001C2753" w:rsidRPr="00BA2933" w:rsidRDefault="001C2753" w:rsidP="00BA2933">
      <w:pPr>
        <w:pStyle w:val="ListParagraph"/>
        <w:spacing w:line="480" w:lineRule="auto"/>
        <w:ind w:left="1353"/>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bidi="en-US"/>
        </w:rPr>
        <w:t>Me</w:t>
      </w:r>
      <w:r w:rsidR="00BA2933">
        <w:rPr>
          <w:rFonts w:ascii="Times New Roman" w:eastAsia="Calibri" w:hAnsi="Times New Roman" w:cs="Times New Roman"/>
          <w:spacing w:val="-5"/>
          <w:w w:val="105"/>
          <w:sz w:val="24"/>
          <w:szCs w:val="24"/>
          <w:lang w:bidi="en-US"/>
        </w:rPr>
        <w:t xml:space="preserve">rupakan peremajaan dari produk </w:t>
      </w:r>
      <w:r w:rsidR="00BA2933">
        <w:rPr>
          <w:rFonts w:ascii="Times New Roman" w:eastAsia="Calibri" w:hAnsi="Times New Roman" w:cs="Times New Roman"/>
          <w:spacing w:val="-5"/>
          <w:w w:val="105"/>
          <w:sz w:val="24"/>
          <w:szCs w:val="24"/>
          <w:lang w:val="en-US" w:bidi="en-US"/>
        </w:rPr>
        <w:t>T</w:t>
      </w:r>
      <w:r w:rsidR="00BA2933">
        <w:rPr>
          <w:rFonts w:ascii="Times New Roman" w:eastAsia="Calibri" w:hAnsi="Times New Roman" w:cs="Times New Roman"/>
          <w:spacing w:val="-5"/>
          <w:w w:val="105"/>
          <w:sz w:val="24"/>
          <w:szCs w:val="24"/>
          <w:lang w:bidi="en-US"/>
        </w:rPr>
        <w:t xml:space="preserve">abanas </w:t>
      </w:r>
      <w:r w:rsidR="00BA2933">
        <w:rPr>
          <w:rFonts w:ascii="Times New Roman" w:eastAsia="Calibri" w:hAnsi="Times New Roman" w:cs="Times New Roman"/>
          <w:spacing w:val="-5"/>
          <w:w w:val="105"/>
          <w:sz w:val="24"/>
          <w:szCs w:val="24"/>
          <w:lang w:val="en-US" w:bidi="en-US"/>
        </w:rPr>
        <w:t>B</w:t>
      </w:r>
      <w:r>
        <w:rPr>
          <w:rFonts w:ascii="Times New Roman" w:eastAsia="Calibri" w:hAnsi="Times New Roman" w:cs="Times New Roman"/>
          <w:spacing w:val="-5"/>
          <w:w w:val="105"/>
          <w:sz w:val="24"/>
          <w:szCs w:val="24"/>
          <w:lang w:bidi="en-US"/>
        </w:rPr>
        <w:t>atara yang diselenggarakan bekerjasama dengan PT. Pos Indonesia (Persero) melalui loket kantor pos yang telah ditentukan.</w:t>
      </w:r>
    </w:p>
    <w:p w:rsidR="001C2753" w:rsidRDefault="001C2753"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Tabungan Batar Junior</w:t>
      </w:r>
    </w:p>
    <w:p w:rsidR="001C2753" w:rsidRDefault="00BA2933" w:rsidP="001C2753">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Merupakan peremajaan dari </w:t>
      </w:r>
      <w:r>
        <w:rPr>
          <w:rFonts w:ascii="Times New Roman" w:eastAsia="Calibri" w:hAnsi="Times New Roman" w:cs="Times New Roman"/>
          <w:spacing w:val="-5"/>
          <w:w w:val="105"/>
          <w:sz w:val="24"/>
          <w:szCs w:val="24"/>
          <w:lang w:val="en-US" w:bidi="en-US"/>
        </w:rPr>
        <w:t>T</w:t>
      </w:r>
      <w:r>
        <w:rPr>
          <w:rFonts w:ascii="Times New Roman" w:eastAsia="Calibri" w:hAnsi="Times New Roman" w:cs="Times New Roman"/>
          <w:spacing w:val="-5"/>
          <w:w w:val="105"/>
          <w:sz w:val="24"/>
          <w:szCs w:val="24"/>
          <w:lang w:bidi="en-US"/>
        </w:rPr>
        <w:t xml:space="preserve">abungan </w:t>
      </w:r>
      <w:r>
        <w:rPr>
          <w:rFonts w:ascii="Times New Roman" w:eastAsia="Calibri" w:hAnsi="Times New Roman" w:cs="Times New Roman"/>
          <w:spacing w:val="-5"/>
          <w:w w:val="105"/>
          <w:sz w:val="24"/>
          <w:szCs w:val="24"/>
          <w:lang w:val="en-US" w:bidi="en-US"/>
        </w:rPr>
        <w:t>B</w:t>
      </w:r>
      <w:r>
        <w:rPr>
          <w:rFonts w:ascii="Times New Roman" w:eastAsia="Calibri" w:hAnsi="Times New Roman" w:cs="Times New Roman"/>
          <w:spacing w:val="-5"/>
          <w:w w:val="105"/>
          <w:sz w:val="24"/>
          <w:szCs w:val="24"/>
          <w:lang w:bidi="en-US"/>
        </w:rPr>
        <w:t xml:space="preserve">atara </w:t>
      </w:r>
      <w:r>
        <w:rPr>
          <w:rFonts w:ascii="Times New Roman" w:eastAsia="Calibri" w:hAnsi="Times New Roman" w:cs="Times New Roman"/>
          <w:spacing w:val="-5"/>
          <w:w w:val="105"/>
          <w:sz w:val="24"/>
          <w:szCs w:val="24"/>
          <w:lang w:val="en-US" w:bidi="en-US"/>
        </w:rPr>
        <w:t>P</w:t>
      </w:r>
      <w:r w:rsidR="001C2753">
        <w:rPr>
          <w:rFonts w:ascii="Times New Roman" w:eastAsia="Calibri" w:hAnsi="Times New Roman" w:cs="Times New Roman"/>
          <w:spacing w:val="-5"/>
          <w:w w:val="105"/>
          <w:sz w:val="24"/>
          <w:szCs w:val="24"/>
          <w:lang w:bidi="en-US"/>
        </w:rPr>
        <w:t>elajar dengan memperuntukan lebih luas untuk semua kalangan yang sensitif terhadap biaya administrasi bulanan.</w:t>
      </w:r>
    </w:p>
    <w:p w:rsidR="001C2753" w:rsidRDefault="001C2753"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Tabungan Haji </w:t>
      </w:r>
      <w:r w:rsidRPr="009B0A03">
        <w:rPr>
          <w:rFonts w:ascii="Times New Roman" w:eastAsia="Calibri" w:hAnsi="Times New Roman" w:cs="Times New Roman"/>
          <w:i/>
          <w:spacing w:val="-5"/>
          <w:w w:val="105"/>
          <w:sz w:val="24"/>
          <w:szCs w:val="24"/>
          <w:lang w:bidi="en-US"/>
        </w:rPr>
        <w:t>Nawaitu</w:t>
      </w:r>
    </w:p>
    <w:p w:rsidR="001C2753" w:rsidRDefault="001C2753" w:rsidP="001C2753">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Merupakan tabungan yang diperuntukan bagi calon jema</w:t>
      </w:r>
      <w:r w:rsidR="00BA2933">
        <w:rPr>
          <w:rFonts w:ascii="Times New Roman" w:eastAsia="Calibri" w:hAnsi="Times New Roman" w:cs="Times New Roman"/>
          <w:spacing w:val="-5"/>
          <w:w w:val="105"/>
          <w:sz w:val="24"/>
          <w:szCs w:val="24"/>
          <w:lang w:bidi="en-US"/>
        </w:rPr>
        <w:t xml:space="preserve">ah haji dalam rangka persiapan </w:t>
      </w:r>
      <w:r w:rsidR="00BA2933">
        <w:rPr>
          <w:rFonts w:ascii="Times New Roman" w:eastAsia="Calibri" w:hAnsi="Times New Roman" w:cs="Times New Roman"/>
          <w:spacing w:val="-5"/>
          <w:w w:val="105"/>
          <w:sz w:val="24"/>
          <w:szCs w:val="24"/>
          <w:lang w:val="en-US" w:bidi="en-US"/>
        </w:rPr>
        <w:t>b</w:t>
      </w:r>
      <w:r w:rsidR="00BA2933">
        <w:rPr>
          <w:rFonts w:ascii="Times New Roman" w:eastAsia="Calibri" w:hAnsi="Times New Roman" w:cs="Times New Roman"/>
          <w:spacing w:val="-5"/>
          <w:w w:val="105"/>
          <w:sz w:val="24"/>
          <w:szCs w:val="24"/>
          <w:lang w:bidi="en-US"/>
        </w:rPr>
        <w:t xml:space="preserve">iaya </w:t>
      </w:r>
      <w:r w:rsidR="00BA2933">
        <w:rPr>
          <w:rFonts w:ascii="Times New Roman" w:eastAsia="Calibri" w:hAnsi="Times New Roman" w:cs="Times New Roman"/>
          <w:spacing w:val="-5"/>
          <w:w w:val="105"/>
          <w:sz w:val="24"/>
          <w:szCs w:val="24"/>
          <w:lang w:val="en-US" w:bidi="en-US"/>
        </w:rPr>
        <w:t>p</w:t>
      </w:r>
      <w:r>
        <w:rPr>
          <w:rFonts w:ascii="Times New Roman" w:eastAsia="Calibri" w:hAnsi="Times New Roman" w:cs="Times New Roman"/>
          <w:spacing w:val="-5"/>
          <w:w w:val="105"/>
          <w:sz w:val="24"/>
          <w:szCs w:val="24"/>
          <w:lang w:bidi="en-US"/>
        </w:rPr>
        <w:t>erjalanan dalam menunaikan Ibadah Haji.</w:t>
      </w:r>
    </w:p>
    <w:p w:rsidR="001C2753" w:rsidRDefault="001C2753"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Giro Rupiah</w:t>
      </w:r>
    </w:p>
    <w:p w:rsidR="001C2753" w:rsidRDefault="001C2753" w:rsidP="001C2753">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Merupakan produk simpanan dengan fleksibilitas yang tinggi penarikannyandapat dilakukan setiap saat dengan menggunakan Cek/BG atau media lainnya.</w:t>
      </w:r>
    </w:p>
    <w:p w:rsidR="001C2753" w:rsidRDefault="001C2753"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Deposito Berjangka Rupiah</w:t>
      </w:r>
    </w:p>
    <w:p w:rsidR="001C2753" w:rsidRDefault="001C2753" w:rsidP="001C2753">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Merupakan simpanan berjangka dalam mata uang rupiah yang menguntungkan dan bunga deposito dapat dikapitalisasikan kedalam produk dan juga dapat dipindah bukukan untuk pembayaran angsuran rumah, tagihan rekening listrik dan telepon. </w:t>
      </w:r>
      <w:r>
        <w:rPr>
          <w:rFonts w:ascii="Times New Roman" w:eastAsia="Calibri" w:hAnsi="Times New Roman" w:cs="Times New Roman"/>
          <w:spacing w:val="-5"/>
          <w:w w:val="105"/>
          <w:sz w:val="24"/>
          <w:szCs w:val="24"/>
          <w:lang w:bidi="en-US"/>
        </w:rPr>
        <w:lastRenderedPageBreak/>
        <w:t>Jangka waktu penempatan bervariasi mulai dari 1, 3, 6, 12, dan 24 bulan serta dapat dijadikan sebagai jaminan kredit (kredit swadana).</w:t>
      </w:r>
    </w:p>
    <w:p w:rsidR="003D3F0F" w:rsidRDefault="003D3F0F"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Giro </w:t>
      </w:r>
      <w:r w:rsidRPr="009B0A03">
        <w:rPr>
          <w:rFonts w:ascii="Times New Roman" w:eastAsia="Calibri" w:hAnsi="Times New Roman" w:cs="Times New Roman"/>
          <w:i/>
          <w:spacing w:val="-5"/>
          <w:w w:val="105"/>
          <w:sz w:val="24"/>
          <w:szCs w:val="24"/>
          <w:lang w:bidi="en-US"/>
        </w:rPr>
        <w:t>Valas</w:t>
      </w:r>
      <w:r>
        <w:rPr>
          <w:rFonts w:ascii="Times New Roman" w:eastAsia="Calibri" w:hAnsi="Times New Roman" w:cs="Times New Roman"/>
          <w:spacing w:val="-5"/>
          <w:w w:val="105"/>
          <w:sz w:val="24"/>
          <w:szCs w:val="24"/>
          <w:lang w:bidi="en-US"/>
        </w:rPr>
        <w:t xml:space="preserve"> (USD)</w:t>
      </w:r>
    </w:p>
    <w:p w:rsidR="003D3F0F" w:rsidRPr="00BA2933" w:rsidRDefault="003D3F0F" w:rsidP="00BA2933">
      <w:pPr>
        <w:pStyle w:val="ListParagraph"/>
        <w:spacing w:line="480" w:lineRule="auto"/>
        <w:ind w:left="1353"/>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bidi="en-US"/>
        </w:rPr>
        <w:t>Merupakan produk simpanan dalam denominasi USD dengan fleksibilitas tinggi yang penarikannya dapat dilakukan setiap saat dengan menggunakan Cek/BG atau media lainnya.</w:t>
      </w:r>
    </w:p>
    <w:p w:rsidR="003D3F0F" w:rsidRPr="003D3F0F" w:rsidRDefault="003D3F0F" w:rsidP="00186D2E">
      <w:pPr>
        <w:pStyle w:val="ListParagraph"/>
        <w:numPr>
          <w:ilvl w:val="0"/>
          <w:numId w:val="10"/>
        </w:numPr>
        <w:spacing w:line="480" w:lineRule="auto"/>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 xml:space="preserve">Deposito Berjangka </w:t>
      </w:r>
      <w:r w:rsidRPr="003D3F0F">
        <w:rPr>
          <w:rFonts w:ascii="Times New Roman" w:eastAsia="Calibri" w:hAnsi="Times New Roman" w:cs="Times New Roman"/>
          <w:i/>
          <w:spacing w:val="-5"/>
          <w:w w:val="105"/>
          <w:sz w:val="24"/>
          <w:szCs w:val="24"/>
          <w:lang w:bidi="en-US"/>
        </w:rPr>
        <w:t>Valas</w:t>
      </w:r>
    </w:p>
    <w:p w:rsidR="003D3F0F" w:rsidRDefault="003D3F0F" w:rsidP="003D3F0F">
      <w:pPr>
        <w:pStyle w:val="ListParagraph"/>
        <w:spacing w:line="480" w:lineRule="auto"/>
        <w:ind w:left="1353"/>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Merupakan simpanan berjangka dalam mata uang asin</w:t>
      </w:r>
      <w:r w:rsidR="00BA2933">
        <w:rPr>
          <w:rFonts w:ascii="Times New Roman" w:eastAsia="Calibri" w:hAnsi="Times New Roman" w:cs="Times New Roman"/>
          <w:spacing w:val="-5"/>
          <w:w w:val="105"/>
          <w:sz w:val="24"/>
          <w:szCs w:val="24"/>
          <w:lang w:bidi="en-US"/>
        </w:rPr>
        <w:t>g USD yang menguntungkan (bunga</w:t>
      </w:r>
      <w:r w:rsidR="00BA2933">
        <w:rPr>
          <w:rFonts w:ascii="Times New Roman" w:eastAsia="Calibri" w:hAnsi="Times New Roman" w:cs="Times New Roman"/>
          <w:spacing w:val="-5"/>
          <w:w w:val="105"/>
          <w:sz w:val="24"/>
          <w:szCs w:val="24"/>
          <w:lang w:val="en-US" w:bidi="en-US"/>
        </w:rPr>
        <w:t xml:space="preserve"> </w:t>
      </w:r>
      <w:r>
        <w:rPr>
          <w:rFonts w:ascii="Times New Roman" w:eastAsia="Calibri" w:hAnsi="Times New Roman" w:cs="Times New Roman"/>
          <w:spacing w:val="-5"/>
          <w:w w:val="105"/>
          <w:sz w:val="24"/>
          <w:szCs w:val="24"/>
          <w:lang w:bidi="en-US"/>
        </w:rPr>
        <w:t>menarik) yang jangka waktu penempatannya bervariasi dari 1, 3, 6, 12 dan 24 bulan serta dapat dibuka diseluruh kantor cabang devisa.</w:t>
      </w:r>
    </w:p>
    <w:p w:rsidR="003D3F0F" w:rsidRPr="0045099F" w:rsidRDefault="0016348C" w:rsidP="00186D2E">
      <w:pPr>
        <w:pStyle w:val="ListParagraph"/>
        <w:numPr>
          <w:ilvl w:val="0"/>
          <w:numId w:val="9"/>
        </w:numPr>
        <w:spacing w:line="480" w:lineRule="auto"/>
        <w:ind w:left="993" w:hanging="284"/>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bidi="en-US"/>
        </w:rPr>
        <w:t>Produk Dana Syariah</w:t>
      </w:r>
    </w:p>
    <w:p w:rsidR="0045099F" w:rsidRPr="002A2DD3" w:rsidRDefault="002A2DD3" w:rsidP="00F27D6D">
      <w:pPr>
        <w:pStyle w:val="ListParagraph"/>
        <w:numPr>
          <w:ilvl w:val="1"/>
          <w:numId w:val="9"/>
        </w:numPr>
        <w:spacing w:after="0" w:line="480" w:lineRule="auto"/>
        <w:ind w:left="1418" w:hanging="425"/>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Tabungan Batara </w:t>
      </w:r>
      <w:r w:rsidRPr="002A2DD3">
        <w:rPr>
          <w:rFonts w:ascii="Times New Roman" w:eastAsia="Calibri" w:hAnsi="Times New Roman" w:cs="Times New Roman"/>
          <w:i/>
          <w:spacing w:val="-5"/>
          <w:w w:val="105"/>
          <w:sz w:val="24"/>
          <w:szCs w:val="24"/>
          <w:lang w:val="en-US" w:bidi="en-US"/>
        </w:rPr>
        <w:t>Wadiah</w:t>
      </w:r>
    </w:p>
    <w:p w:rsidR="002A2DD3" w:rsidRDefault="002A2DD3" w:rsidP="00F27D6D">
      <w:pPr>
        <w:pStyle w:val="ListParagraph"/>
        <w:spacing w:after="0"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Merupakan tabungan yang bersifat simpanan atau</w:t>
      </w:r>
      <w:r w:rsidR="00BA2933">
        <w:rPr>
          <w:rFonts w:ascii="Times New Roman" w:eastAsia="Calibri" w:hAnsi="Times New Roman" w:cs="Times New Roman"/>
          <w:spacing w:val="-5"/>
          <w:w w:val="105"/>
          <w:sz w:val="24"/>
          <w:szCs w:val="24"/>
          <w:lang w:val="en-US" w:bidi="en-US"/>
        </w:rPr>
        <w:t xml:space="preserve"> titipan yang bisa</w:t>
      </w:r>
      <w:r w:rsidRPr="002A2DD3">
        <w:rPr>
          <w:rFonts w:ascii="Times New Roman" w:eastAsia="Calibri" w:hAnsi="Times New Roman" w:cs="Times New Roman"/>
          <w:spacing w:val="-5"/>
          <w:w w:val="105"/>
          <w:sz w:val="24"/>
          <w:szCs w:val="24"/>
          <w:lang w:val="en-US" w:bidi="en-US"/>
        </w:rPr>
        <w:t xml:space="preserve"> diambil setiap saat, ada pemberian bonus namun tidak d</w:t>
      </w:r>
      <w:r>
        <w:rPr>
          <w:rFonts w:ascii="Times New Roman" w:eastAsia="Calibri" w:hAnsi="Times New Roman" w:cs="Times New Roman"/>
          <w:spacing w:val="-5"/>
          <w:w w:val="105"/>
          <w:sz w:val="24"/>
          <w:szCs w:val="24"/>
          <w:lang w:val="en-US" w:bidi="en-US"/>
        </w:rPr>
        <w:t>iperjanjikan bersifat sukarela atau sesuai dengan kebijakan bank.</w:t>
      </w:r>
    </w:p>
    <w:p w:rsidR="002A2DD3" w:rsidRPr="002A2DD3" w:rsidRDefault="002A2DD3"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Tabungan Batara </w:t>
      </w:r>
      <w:r w:rsidRPr="002A2DD3">
        <w:rPr>
          <w:rFonts w:ascii="Times New Roman" w:eastAsia="Calibri" w:hAnsi="Times New Roman" w:cs="Times New Roman"/>
          <w:i/>
          <w:spacing w:val="-5"/>
          <w:w w:val="105"/>
          <w:sz w:val="24"/>
          <w:szCs w:val="24"/>
          <w:lang w:val="en-US" w:bidi="en-US"/>
        </w:rPr>
        <w:t>Mudharabah</w:t>
      </w:r>
    </w:p>
    <w:p w:rsidR="00BA2933" w:rsidRDefault="002A2DD3" w:rsidP="00272680">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Merupakan tabungan yang bersifat investasi atau berjangka yang penarikannya hanya dapat dilakukan</w:t>
      </w:r>
      <w:r w:rsidR="00875A5F">
        <w:rPr>
          <w:rFonts w:ascii="Times New Roman" w:eastAsia="Calibri" w:hAnsi="Times New Roman" w:cs="Times New Roman"/>
          <w:spacing w:val="-5"/>
          <w:w w:val="105"/>
          <w:sz w:val="24"/>
          <w:szCs w:val="24"/>
          <w:lang w:val="en-US" w:bidi="en-US"/>
        </w:rPr>
        <w:t xml:space="preserve"> berdasarkan syarat-syarat tertentu</w:t>
      </w:r>
      <w:r w:rsidR="00875A5F">
        <w:rPr>
          <w:rFonts w:ascii="Times New Roman" w:eastAsia="Calibri" w:hAnsi="Times New Roman" w:cs="Times New Roman"/>
          <w:i/>
          <w:spacing w:val="-5"/>
          <w:w w:val="105"/>
          <w:sz w:val="24"/>
          <w:szCs w:val="24"/>
          <w:lang w:val="en-US" w:bidi="en-US"/>
        </w:rPr>
        <w:t xml:space="preserve"> </w:t>
      </w:r>
      <w:r w:rsidR="00875A5F" w:rsidRPr="00875A5F">
        <w:rPr>
          <w:rFonts w:ascii="Times New Roman" w:eastAsia="Calibri" w:hAnsi="Times New Roman" w:cs="Times New Roman"/>
          <w:spacing w:val="-5"/>
          <w:w w:val="105"/>
          <w:sz w:val="24"/>
          <w:szCs w:val="24"/>
          <w:lang w:val="en-US" w:bidi="en-US"/>
        </w:rPr>
        <w:t>dengan</w:t>
      </w:r>
      <w:r w:rsidR="00875A5F">
        <w:rPr>
          <w:rFonts w:ascii="Times New Roman" w:eastAsia="Calibri" w:hAnsi="Times New Roman" w:cs="Times New Roman"/>
          <w:i/>
          <w:spacing w:val="-5"/>
          <w:w w:val="105"/>
          <w:sz w:val="24"/>
          <w:szCs w:val="24"/>
          <w:lang w:val="en-US" w:bidi="en-US"/>
        </w:rPr>
        <w:t xml:space="preserve"> </w:t>
      </w:r>
      <w:r w:rsidR="00875A5F">
        <w:rPr>
          <w:rFonts w:ascii="Times New Roman" w:eastAsia="Calibri" w:hAnsi="Times New Roman" w:cs="Times New Roman"/>
          <w:spacing w:val="-5"/>
          <w:w w:val="105"/>
          <w:sz w:val="24"/>
          <w:szCs w:val="24"/>
          <w:lang w:val="en-US" w:bidi="en-US"/>
        </w:rPr>
        <w:t>imbalan yang disyaratkan dalam bentuk nisbah yang tertuang dalam akad pembukaan rekening.</w:t>
      </w:r>
    </w:p>
    <w:p w:rsidR="00272680" w:rsidRDefault="00272680" w:rsidP="00272680">
      <w:pPr>
        <w:pStyle w:val="ListParagraph"/>
        <w:spacing w:line="480" w:lineRule="auto"/>
        <w:ind w:left="1418"/>
        <w:jc w:val="both"/>
        <w:rPr>
          <w:rFonts w:ascii="Times New Roman" w:eastAsia="Calibri" w:hAnsi="Times New Roman" w:cs="Times New Roman"/>
          <w:spacing w:val="-5"/>
          <w:w w:val="105"/>
          <w:sz w:val="24"/>
          <w:szCs w:val="24"/>
          <w:lang w:val="en-US" w:bidi="en-US"/>
        </w:rPr>
      </w:pPr>
    </w:p>
    <w:p w:rsidR="00272680" w:rsidRDefault="00272680" w:rsidP="00272680">
      <w:pPr>
        <w:pStyle w:val="ListParagraph"/>
        <w:spacing w:line="480" w:lineRule="auto"/>
        <w:ind w:left="1418"/>
        <w:jc w:val="both"/>
        <w:rPr>
          <w:rFonts w:ascii="Times New Roman" w:eastAsia="Calibri" w:hAnsi="Times New Roman" w:cs="Times New Roman"/>
          <w:spacing w:val="-5"/>
          <w:w w:val="105"/>
          <w:sz w:val="24"/>
          <w:szCs w:val="24"/>
          <w:lang w:val="en-US" w:bidi="en-US"/>
        </w:rPr>
      </w:pPr>
    </w:p>
    <w:p w:rsidR="00272680" w:rsidRPr="00272680" w:rsidRDefault="00272680" w:rsidP="00272680">
      <w:pPr>
        <w:pStyle w:val="ListParagraph"/>
        <w:spacing w:line="480" w:lineRule="auto"/>
        <w:ind w:left="1418"/>
        <w:jc w:val="both"/>
        <w:rPr>
          <w:rFonts w:ascii="Times New Roman" w:eastAsia="Calibri" w:hAnsi="Times New Roman" w:cs="Times New Roman"/>
          <w:spacing w:val="-5"/>
          <w:w w:val="105"/>
          <w:sz w:val="24"/>
          <w:szCs w:val="24"/>
          <w:lang w:val="en-US" w:bidi="en-US"/>
        </w:rPr>
      </w:pPr>
    </w:p>
    <w:p w:rsidR="00272680" w:rsidRPr="00272680" w:rsidRDefault="0027332D"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lastRenderedPageBreak/>
        <w:t xml:space="preserve">Tabungan haji </w:t>
      </w:r>
      <w:r w:rsidRPr="0027332D">
        <w:rPr>
          <w:rFonts w:ascii="Times New Roman" w:eastAsia="Calibri" w:hAnsi="Times New Roman" w:cs="Times New Roman"/>
          <w:i/>
          <w:spacing w:val="-5"/>
          <w:w w:val="105"/>
          <w:sz w:val="24"/>
          <w:szCs w:val="24"/>
          <w:lang w:val="en-US" w:bidi="en-US"/>
        </w:rPr>
        <w:t>Baitullah</w:t>
      </w:r>
    </w:p>
    <w:p w:rsidR="0027332D" w:rsidRPr="00272680" w:rsidRDefault="0027332D" w:rsidP="00272680">
      <w:pPr>
        <w:pStyle w:val="ListParagraph"/>
        <w:spacing w:line="480" w:lineRule="auto"/>
        <w:ind w:left="1418"/>
        <w:jc w:val="both"/>
        <w:rPr>
          <w:rFonts w:ascii="Times New Roman" w:eastAsia="Calibri" w:hAnsi="Times New Roman" w:cs="Times New Roman"/>
          <w:spacing w:val="-5"/>
          <w:w w:val="105"/>
          <w:sz w:val="24"/>
          <w:szCs w:val="24"/>
          <w:lang w:val="en-US" w:bidi="en-US"/>
        </w:rPr>
      </w:pPr>
      <w:r w:rsidRPr="00272680">
        <w:rPr>
          <w:rFonts w:ascii="Times New Roman" w:eastAsia="Calibri" w:hAnsi="Times New Roman" w:cs="Times New Roman"/>
          <w:spacing w:val="-5"/>
          <w:w w:val="105"/>
          <w:sz w:val="24"/>
          <w:szCs w:val="24"/>
          <w:lang w:val="en-US" w:bidi="en-US"/>
        </w:rPr>
        <w:t>Merupakan tabungan haji yang bersifat investasi (berjangka) dan diperuntukan bagi calon jemaah haji dalam rangka persiapan Biaya Perjalanan Ibadah Haji (BPIH).</w:t>
      </w:r>
    </w:p>
    <w:p w:rsidR="00875A5F" w:rsidRPr="0027332D" w:rsidRDefault="0027332D"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Deposito Batara </w:t>
      </w:r>
      <w:r w:rsidRPr="0027332D">
        <w:rPr>
          <w:rFonts w:ascii="Times New Roman" w:eastAsia="Calibri" w:hAnsi="Times New Roman" w:cs="Times New Roman"/>
          <w:i/>
          <w:spacing w:val="-5"/>
          <w:w w:val="105"/>
          <w:sz w:val="24"/>
          <w:szCs w:val="24"/>
          <w:lang w:val="en-US" w:bidi="en-US"/>
        </w:rPr>
        <w:t>Mudharabah</w:t>
      </w:r>
    </w:p>
    <w:p w:rsidR="0027332D" w:rsidRPr="0027332D" w:rsidRDefault="0027332D" w:rsidP="00BA2933">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Merupakan jenis penanaman dana nasabah pada bank yang penarikannya hanya dapat dilakukan pada waktu tertentu berdasarkan perjanjian nasabah dengan bank.</w:t>
      </w:r>
    </w:p>
    <w:p w:rsidR="00875A5F" w:rsidRPr="0027332D" w:rsidRDefault="0027332D"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Giro Batara </w:t>
      </w:r>
      <w:r w:rsidRPr="0027332D">
        <w:rPr>
          <w:rFonts w:ascii="Times New Roman" w:eastAsia="Calibri" w:hAnsi="Times New Roman" w:cs="Times New Roman"/>
          <w:i/>
          <w:spacing w:val="-5"/>
          <w:w w:val="105"/>
          <w:sz w:val="24"/>
          <w:szCs w:val="24"/>
          <w:lang w:val="en-US" w:bidi="en-US"/>
        </w:rPr>
        <w:t>Wadiah</w:t>
      </w:r>
    </w:p>
    <w:p w:rsidR="0027332D" w:rsidRPr="0027332D" w:rsidRDefault="0027332D" w:rsidP="0027332D">
      <w:pPr>
        <w:pStyle w:val="ListParagraph"/>
        <w:spacing w:line="480" w:lineRule="auto"/>
        <w:ind w:left="1418"/>
        <w:jc w:val="both"/>
        <w:rPr>
          <w:rFonts w:ascii="Times New Roman" w:eastAsia="Calibri" w:hAnsi="Times New Roman" w:cs="Times New Roman"/>
          <w:i/>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Merupakan sarana penitipan uang yang aman didunia dan </w:t>
      </w:r>
      <w:r w:rsidRPr="0027332D">
        <w:rPr>
          <w:rFonts w:ascii="Times New Roman" w:eastAsia="Calibri" w:hAnsi="Times New Roman" w:cs="Times New Roman"/>
          <w:i/>
          <w:spacing w:val="-5"/>
          <w:w w:val="105"/>
          <w:sz w:val="24"/>
          <w:szCs w:val="24"/>
          <w:lang w:val="en-US" w:bidi="en-US"/>
        </w:rPr>
        <w:t>ukhrowi</w:t>
      </w:r>
      <w:r>
        <w:rPr>
          <w:rFonts w:ascii="Times New Roman" w:eastAsia="Calibri" w:hAnsi="Times New Roman" w:cs="Times New Roman"/>
          <w:i/>
          <w:spacing w:val="-5"/>
          <w:w w:val="105"/>
          <w:sz w:val="24"/>
          <w:szCs w:val="24"/>
          <w:lang w:val="en-US" w:bidi="en-US"/>
        </w:rPr>
        <w:t xml:space="preserve"> </w:t>
      </w:r>
      <w:r>
        <w:rPr>
          <w:rFonts w:ascii="Times New Roman" w:eastAsia="Calibri" w:hAnsi="Times New Roman" w:cs="Times New Roman"/>
          <w:spacing w:val="-5"/>
          <w:w w:val="105"/>
          <w:sz w:val="24"/>
          <w:szCs w:val="24"/>
          <w:lang w:val="en-US" w:bidi="en-US"/>
        </w:rPr>
        <w:t>dikarenakan dikelola</w:t>
      </w:r>
      <w:r w:rsidR="00272680">
        <w:rPr>
          <w:rFonts w:ascii="Times New Roman" w:eastAsia="Calibri" w:hAnsi="Times New Roman" w:cs="Times New Roman"/>
          <w:spacing w:val="-5"/>
          <w:w w:val="105"/>
          <w:sz w:val="24"/>
          <w:szCs w:val="24"/>
          <w:lang w:val="en-US" w:bidi="en-US"/>
        </w:rPr>
        <w:t xml:space="preserve"> sesuai dengan syariah oleh PT. </w:t>
      </w:r>
      <w:r>
        <w:rPr>
          <w:rFonts w:ascii="Times New Roman" w:eastAsia="Calibri" w:hAnsi="Times New Roman" w:cs="Times New Roman"/>
          <w:spacing w:val="-5"/>
          <w:w w:val="105"/>
          <w:sz w:val="24"/>
          <w:szCs w:val="24"/>
          <w:lang w:val="en-US" w:bidi="en-US"/>
        </w:rPr>
        <w:t>Bank Tabungan Negara (Persero), Tbk syariah.</w:t>
      </w:r>
    </w:p>
    <w:p w:rsidR="0045099F" w:rsidRPr="0027332D" w:rsidRDefault="0027332D" w:rsidP="00186D2E">
      <w:pPr>
        <w:pStyle w:val="ListParagraph"/>
        <w:numPr>
          <w:ilvl w:val="0"/>
          <w:numId w:val="9"/>
        </w:numPr>
        <w:spacing w:line="480" w:lineRule="auto"/>
        <w:ind w:left="993" w:hanging="284"/>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Jasa dan Layanan</w:t>
      </w:r>
    </w:p>
    <w:p w:rsidR="0027332D" w:rsidRPr="003F6AC8" w:rsidRDefault="003F6AC8"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Kartu ATM BTN</w:t>
      </w:r>
    </w:p>
    <w:p w:rsidR="003F6AC8" w:rsidRPr="003F6AC8" w:rsidRDefault="003F6AC8" w:rsidP="003F6AC8">
      <w:pPr>
        <w:pStyle w:val="ListParagraph"/>
        <w:spacing w:line="480" w:lineRule="auto"/>
        <w:ind w:left="1418"/>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Merupakan fasili</w:t>
      </w:r>
      <w:r w:rsidR="00BA2933">
        <w:rPr>
          <w:rFonts w:ascii="Times New Roman" w:eastAsia="Calibri" w:hAnsi="Times New Roman" w:cs="Times New Roman"/>
          <w:spacing w:val="-5"/>
          <w:w w:val="105"/>
          <w:sz w:val="24"/>
          <w:szCs w:val="24"/>
          <w:lang w:val="en-US" w:bidi="en-US"/>
        </w:rPr>
        <w:t>tas layanan kartu bagi nasabah tabungan dan giro (Rp-p</w:t>
      </w:r>
      <w:r>
        <w:rPr>
          <w:rFonts w:ascii="Times New Roman" w:eastAsia="Calibri" w:hAnsi="Times New Roman" w:cs="Times New Roman"/>
          <w:spacing w:val="-5"/>
          <w:w w:val="105"/>
          <w:sz w:val="24"/>
          <w:szCs w:val="24"/>
          <w:lang w:val="en-US" w:bidi="en-US"/>
        </w:rPr>
        <w:t>erorangan) di PT. Bank Tabungan Negara (Persero), Tbk yang memberikan kemudahan bagi nasabah yang memenuhi berbagai macam kebutuhan transaksi melaui mesin ATM seperti tarik tunai, pembayaran tagihan, dan sebagainya.</w:t>
      </w:r>
    </w:p>
    <w:p w:rsidR="003F6AC8" w:rsidRPr="003F6AC8" w:rsidRDefault="003F6AC8"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SMS Batara</w:t>
      </w:r>
    </w:p>
    <w:p w:rsidR="003F6AC8" w:rsidRPr="003F6AC8" w:rsidRDefault="003F6AC8" w:rsidP="003F6AC8">
      <w:pPr>
        <w:pStyle w:val="ListParagraph"/>
        <w:spacing w:line="480" w:lineRule="auto"/>
        <w:ind w:left="1418"/>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 xml:space="preserve">Merupakan fasilitas layanan transaksi perbankan yang dapat diakses dari </w:t>
      </w:r>
      <w:r w:rsidRPr="003F6AC8">
        <w:rPr>
          <w:rFonts w:ascii="Times New Roman" w:eastAsia="Calibri" w:hAnsi="Times New Roman" w:cs="Times New Roman"/>
          <w:i/>
          <w:spacing w:val="-5"/>
          <w:w w:val="105"/>
          <w:sz w:val="24"/>
          <w:szCs w:val="24"/>
          <w:lang w:val="en-US" w:bidi="en-US"/>
        </w:rPr>
        <w:t>handphone</w:t>
      </w:r>
      <w:r>
        <w:rPr>
          <w:rFonts w:ascii="Times New Roman" w:eastAsia="Calibri" w:hAnsi="Times New Roman" w:cs="Times New Roman"/>
          <w:i/>
          <w:spacing w:val="-5"/>
          <w:w w:val="105"/>
          <w:sz w:val="24"/>
          <w:szCs w:val="24"/>
          <w:lang w:val="en-US" w:bidi="en-US"/>
        </w:rPr>
        <w:t xml:space="preserve">. </w:t>
      </w:r>
      <w:r>
        <w:rPr>
          <w:rFonts w:ascii="Times New Roman" w:eastAsia="Calibri" w:hAnsi="Times New Roman" w:cs="Times New Roman"/>
          <w:spacing w:val="-5"/>
          <w:w w:val="105"/>
          <w:sz w:val="24"/>
          <w:szCs w:val="24"/>
          <w:lang w:val="en-US" w:bidi="en-US"/>
        </w:rPr>
        <w:t xml:space="preserve">Cukup dengan mengetik SMS ke nomor 3555, nasabah dapat menikmati kemudahan melakukan transfer </w:t>
      </w:r>
      <w:r>
        <w:rPr>
          <w:rFonts w:ascii="Times New Roman" w:eastAsia="Calibri" w:hAnsi="Times New Roman" w:cs="Times New Roman"/>
          <w:spacing w:val="-5"/>
          <w:w w:val="105"/>
          <w:sz w:val="24"/>
          <w:szCs w:val="24"/>
          <w:lang w:val="en-US" w:bidi="en-US"/>
        </w:rPr>
        <w:lastRenderedPageBreak/>
        <w:t xml:space="preserve">uang, pemnbayaran tagihan rutin, pembelian </w:t>
      </w:r>
      <w:r w:rsidRPr="003F6AC8">
        <w:rPr>
          <w:rFonts w:ascii="Times New Roman" w:eastAsia="Calibri" w:hAnsi="Times New Roman" w:cs="Times New Roman"/>
          <w:i/>
          <w:spacing w:val="-5"/>
          <w:w w:val="105"/>
          <w:sz w:val="24"/>
          <w:szCs w:val="24"/>
          <w:lang w:val="en-US" w:bidi="en-US"/>
        </w:rPr>
        <w:t>voucher</w:t>
      </w:r>
      <w:r>
        <w:rPr>
          <w:rFonts w:ascii="Times New Roman" w:eastAsia="Calibri" w:hAnsi="Times New Roman" w:cs="Times New Roman"/>
          <w:i/>
          <w:spacing w:val="-5"/>
          <w:w w:val="105"/>
          <w:sz w:val="24"/>
          <w:szCs w:val="24"/>
          <w:lang w:val="en-US" w:bidi="en-US"/>
        </w:rPr>
        <w:t xml:space="preserve"> </w:t>
      </w:r>
      <w:r>
        <w:rPr>
          <w:rFonts w:ascii="Times New Roman" w:eastAsia="Calibri" w:hAnsi="Times New Roman" w:cs="Times New Roman"/>
          <w:spacing w:val="-5"/>
          <w:w w:val="105"/>
          <w:sz w:val="24"/>
          <w:szCs w:val="24"/>
          <w:lang w:val="en-US" w:bidi="en-US"/>
        </w:rPr>
        <w:t>isi ulang, serta transaksi lainnya.</w:t>
      </w:r>
    </w:p>
    <w:p w:rsidR="003F6AC8" w:rsidRPr="003F6AC8" w:rsidRDefault="003F6AC8" w:rsidP="00186D2E">
      <w:pPr>
        <w:pStyle w:val="ListParagraph"/>
        <w:numPr>
          <w:ilvl w:val="1"/>
          <w:numId w:val="9"/>
        </w:numPr>
        <w:spacing w:after="0"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Kiriman Uang</w:t>
      </w:r>
    </w:p>
    <w:p w:rsidR="003F6AC8" w:rsidRPr="00BA2933" w:rsidRDefault="003F6AC8" w:rsidP="00BA2933">
      <w:pPr>
        <w:pStyle w:val="ListParagraph"/>
        <w:spacing w:after="0"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Merupakan fasilitas jasa pelayanan PT. Bank Tabungan Negara (Persero), Tbk untk pengiriman uang dalam bentuk rupiah maupun mata uang asing yang ditujukan kepada pihak lain disuatu tmpat (dalam/luar negeri)</w:t>
      </w:r>
    </w:p>
    <w:p w:rsidR="003F6AC8" w:rsidRPr="003F6AC8" w:rsidRDefault="003F6AC8"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Inkaso</w:t>
      </w:r>
    </w:p>
    <w:p w:rsidR="003F6AC8" w:rsidRPr="00BA2933" w:rsidRDefault="003F6AC8" w:rsidP="00186D2E">
      <w:pPr>
        <w:pStyle w:val="ListParagraph"/>
        <w:numPr>
          <w:ilvl w:val="6"/>
          <w:numId w:val="9"/>
        </w:numPr>
        <w:spacing w:after="0" w:line="480" w:lineRule="auto"/>
        <w:ind w:left="1843" w:hanging="425"/>
        <w:jc w:val="both"/>
        <w:rPr>
          <w:rFonts w:ascii="Times New Roman" w:eastAsia="Calibri" w:hAnsi="Times New Roman" w:cs="Times New Roman"/>
          <w:spacing w:val="-5"/>
          <w:w w:val="105"/>
          <w:sz w:val="24"/>
          <w:szCs w:val="24"/>
          <w:lang w:bidi="en-US"/>
        </w:rPr>
      </w:pPr>
      <w:r w:rsidRPr="00BA2933">
        <w:rPr>
          <w:rFonts w:ascii="Times New Roman" w:eastAsia="Calibri" w:hAnsi="Times New Roman" w:cs="Times New Roman"/>
          <w:spacing w:val="-5"/>
          <w:w w:val="105"/>
          <w:sz w:val="24"/>
          <w:szCs w:val="24"/>
          <w:lang w:val="en-US" w:bidi="en-US"/>
        </w:rPr>
        <w:t>Inkaso Dalam Negeri</w:t>
      </w:r>
    </w:p>
    <w:p w:rsidR="000466A4" w:rsidRDefault="00D07313" w:rsidP="000466A4">
      <w:pPr>
        <w:spacing w:after="0" w:line="480" w:lineRule="auto"/>
        <w:ind w:left="1843"/>
        <w:jc w:val="both"/>
        <w:rPr>
          <w:rFonts w:ascii="Times New Roman" w:eastAsia="Calibri" w:hAnsi="Times New Roman" w:cs="Times New Roman"/>
          <w:spacing w:val="-5"/>
          <w:w w:val="105"/>
          <w:sz w:val="24"/>
          <w:szCs w:val="24"/>
          <w:lang w:val="en-US" w:bidi="en-US"/>
        </w:rPr>
      </w:pPr>
      <w:r w:rsidRPr="00BA2933">
        <w:rPr>
          <w:rFonts w:ascii="Times New Roman" w:eastAsia="Calibri" w:hAnsi="Times New Roman" w:cs="Times New Roman"/>
          <w:spacing w:val="-5"/>
          <w:w w:val="105"/>
          <w:sz w:val="24"/>
          <w:szCs w:val="24"/>
          <w:lang w:val="en-US" w:bidi="en-US"/>
        </w:rPr>
        <w:t>Merupakan jasa pelayanan PT. Bank Tabungan Negara (Persero), Tbk untuk melakukan penagihan kepada pihak ketiga atas inkaso tanpa dokumen ditempat lain didalam negeri.</w:t>
      </w:r>
    </w:p>
    <w:p w:rsidR="00D07313" w:rsidRPr="000466A4" w:rsidRDefault="00D07313" w:rsidP="00186D2E">
      <w:pPr>
        <w:pStyle w:val="ListParagraph"/>
        <w:numPr>
          <w:ilvl w:val="6"/>
          <w:numId w:val="9"/>
        </w:numPr>
        <w:spacing w:after="0" w:line="480" w:lineRule="auto"/>
        <w:ind w:left="1843"/>
        <w:jc w:val="both"/>
        <w:rPr>
          <w:rFonts w:ascii="Times New Roman" w:eastAsia="Calibri" w:hAnsi="Times New Roman" w:cs="Times New Roman"/>
          <w:spacing w:val="-5"/>
          <w:w w:val="105"/>
          <w:sz w:val="24"/>
          <w:szCs w:val="24"/>
          <w:lang w:val="en-US" w:bidi="en-US"/>
        </w:rPr>
      </w:pPr>
      <w:r w:rsidRPr="000466A4">
        <w:rPr>
          <w:rFonts w:ascii="Times New Roman" w:eastAsia="Calibri" w:hAnsi="Times New Roman" w:cs="Times New Roman"/>
          <w:spacing w:val="-5"/>
          <w:w w:val="105"/>
          <w:sz w:val="24"/>
          <w:szCs w:val="24"/>
          <w:lang w:val="en-US" w:bidi="en-US"/>
        </w:rPr>
        <w:t>Inkaso Luar Negeri</w:t>
      </w:r>
    </w:p>
    <w:p w:rsidR="00D07313" w:rsidRPr="000466A4" w:rsidRDefault="00D07313" w:rsidP="000466A4">
      <w:pPr>
        <w:spacing w:line="480" w:lineRule="auto"/>
        <w:ind w:left="1843"/>
        <w:jc w:val="both"/>
        <w:rPr>
          <w:rFonts w:ascii="Times New Roman" w:eastAsia="Calibri" w:hAnsi="Times New Roman" w:cs="Times New Roman"/>
          <w:spacing w:val="-5"/>
          <w:w w:val="105"/>
          <w:sz w:val="24"/>
          <w:szCs w:val="24"/>
          <w:lang w:val="en-US" w:bidi="en-US"/>
        </w:rPr>
      </w:pPr>
      <w:r w:rsidRPr="000466A4">
        <w:rPr>
          <w:rFonts w:ascii="Times New Roman" w:eastAsia="Calibri" w:hAnsi="Times New Roman" w:cs="Times New Roman"/>
          <w:spacing w:val="-5"/>
          <w:w w:val="105"/>
          <w:sz w:val="24"/>
          <w:szCs w:val="24"/>
          <w:lang w:val="en-US" w:bidi="en-US"/>
        </w:rPr>
        <w:t>Merupakan jasa pelayanan PT. Bank Tabungan Negara (Persero), Tbk untuk menagihkan pembayaran atas suatu warkat/dokumen berharga kepada pihak ketiga yang berada diluar Negeri menggunakan jasa bank koresponden.</w:t>
      </w:r>
    </w:p>
    <w:p w:rsidR="003F6AC8" w:rsidRPr="006409CA" w:rsidRDefault="006409CA" w:rsidP="00186D2E">
      <w:pPr>
        <w:pStyle w:val="ListParagraph"/>
        <w:numPr>
          <w:ilvl w:val="1"/>
          <w:numId w:val="9"/>
        </w:numPr>
        <w:spacing w:line="480" w:lineRule="auto"/>
        <w:ind w:left="1418" w:hanging="425"/>
        <w:jc w:val="both"/>
        <w:rPr>
          <w:rFonts w:ascii="Times New Roman" w:eastAsia="Calibri" w:hAnsi="Times New Roman" w:cs="Times New Roman"/>
          <w:i/>
          <w:spacing w:val="-5"/>
          <w:w w:val="105"/>
          <w:sz w:val="24"/>
          <w:szCs w:val="24"/>
          <w:lang w:bidi="en-US"/>
        </w:rPr>
      </w:pPr>
      <w:r w:rsidRPr="006409CA">
        <w:rPr>
          <w:rFonts w:ascii="Times New Roman" w:eastAsia="Calibri" w:hAnsi="Times New Roman" w:cs="Times New Roman"/>
          <w:i/>
          <w:spacing w:val="-5"/>
          <w:w w:val="105"/>
          <w:sz w:val="24"/>
          <w:szCs w:val="24"/>
          <w:lang w:val="en-US" w:bidi="en-US"/>
        </w:rPr>
        <w:t>Money Changer</w:t>
      </w:r>
    </w:p>
    <w:p w:rsidR="006409CA" w:rsidRDefault="006409CA" w:rsidP="006409CA">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Merupakan pelayanan yang diberikan kepada masyarakat yang ingin menjual atau membeli mata uang asing tertentu, yang mempunyai catatan kurs pada Bank Indonesia (BI).</w:t>
      </w:r>
    </w:p>
    <w:p w:rsidR="000466A4" w:rsidRDefault="000466A4" w:rsidP="006409CA">
      <w:pPr>
        <w:pStyle w:val="ListParagraph"/>
        <w:spacing w:line="480" w:lineRule="auto"/>
        <w:ind w:left="1418"/>
        <w:jc w:val="both"/>
        <w:rPr>
          <w:rFonts w:ascii="Times New Roman" w:eastAsia="Calibri" w:hAnsi="Times New Roman" w:cs="Times New Roman"/>
          <w:spacing w:val="-5"/>
          <w:w w:val="105"/>
          <w:sz w:val="24"/>
          <w:szCs w:val="24"/>
          <w:lang w:val="en-US" w:bidi="en-US"/>
        </w:rPr>
      </w:pPr>
    </w:p>
    <w:p w:rsidR="000466A4" w:rsidRPr="006409CA" w:rsidRDefault="000466A4" w:rsidP="006409CA">
      <w:pPr>
        <w:pStyle w:val="ListParagraph"/>
        <w:spacing w:line="480" w:lineRule="auto"/>
        <w:ind w:left="1418"/>
        <w:jc w:val="both"/>
        <w:rPr>
          <w:rFonts w:ascii="Times New Roman" w:eastAsia="Calibri" w:hAnsi="Times New Roman" w:cs="Times New Roman"/>
          <w:spacing w:val="-5"/>
          <w:w w:val="105"/>
          <w:sz w:val="24"/>
          <w:szCs w:val="24"/>
          <w:lang w:val="en-US" w:bidi="en-US"/>
        </w:rPr>
      </w:pPr>
    </w:p>
    <w:p w:rsidR="003F6AC8" w:rsidRPr="006409CA" w:rsidRDefault="006409CA" w:rsidP="00186D2E">
      <w:pPr>
        <w:pStyle w:val="ListParagraph"/>
        <w:numPr>
          <w:ilvl w:val="1"/>
          <w:numId w:val="9"/>
        </w:numPr>
        <w:spacing w:line="480" w:lineRule="auto"/>
        <w:ind w:left="1418" w:hanging="425"/>
        <w:jc w:val="both"/>
        <w:rPr>
          <w:rFonts w:ascii="Times New Roman" w:eastAsia="Calibri" w:hAnsi="Times New Roman" w:cs="Times New Roman"/>
          <w:i/>
          <w:spacing w:val="-5"/>
          <w:w w:val="105"/>
          <w:sz w:val="24"/>
          <w:szCs w:val="24"/>
          <w:lang w:bidi="en-US"/>
        </w:rPr>
      </w:pPr>
      <w:r w:rsidRPr="006409CA">
        <w:rPr>
          <w:rFonts w:ascii="Times New Roman" w:eastAsia="Calibri" w:hAnsi="Times New Roman" w:cs="Times New Roman"/>
          <w:i/>
          <w:spacing w:val="-5"/>
          <w:w w:val="105"/>
          <w:sz w:val="24"/>
          <w:szCs w:val="24"/>
          <w:lang w:val="en-US" w:bidi="en-US"/>
        </w:rPr>
        <w:lastRenderedPageBreak/>
        <w:t>Safe Deposit Box</w:t>
      </w:r>
    </w:p>
    <w:p w:rsidR="006409CA" w:rsidRPr="006409CA" w:rsidRDefault="000466A4" w:rsidP="006409CA">
      <w:pPr>
        <w:pStyle w:val="ListParagraph"/>
        <w:spacing w:line="480" w:lineRule="auto"/>
        <w:ind w:left="1418"/>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Merup</w:t>
      </w:r>
      <w:r w:rsidR="006409CA">
        <w:rPr>
          <w:rFonts w:ascii="Times New Roman" w:eastAsia="Calibri" w:hAnsi="Times New Roman" w:cs="Times New Roman"/>
          <w:spacing w:val="-5"/>
          <w:w w:val="105"/>
          <w:sz w:val="24"/>
          <w:szCs w:val="24"/>
          <w:lang w:val="en-US" w:bidi="en-US"/>
        </w:rPr>
        <w:t>ak</w:t>
      </w:r>
      <w:r>
        <w:rPr>
          <w:rFonts w:ascii="Times New Roman" w:eastAsia="Calibri" w:hAnsi="Times New Roman" w:cs="Times New Roman"/>
          <w:spacing w:val="-5"/>
          <w:w w:val="105"/>
          <w:sz w:val="24"/>
          <w:szCs w:val="24"/>
          <w:lang w:val="en-US" w:bidi="en-US"/>
        </w:rPr>
        <w:t>a</w:t>
      </w:r>
      <w:r w:rsidR="006409CA">
        <w:rPr>
          <w:rFonts w:ascii="Times New Roman" w:eastAsia="Calibri" w:hAnsi="Times New Roman" w:cs="Times New Roman"/>
          <w:spacing w:val="-5"/>
          <w:w w:val="105"/>
          <w:sz w:val="24"/>
          <w:szCs w:val="24"/>
          <w:lang w:val="en-US" w:bidi="en-US"/>
        </w:rPr>
        <w:t>n sarana penyimpanan barang/surat berharga yang aman dan terjaga dari resiko kebakaran, kejahatan, bencana alam, dan sebagainya.</w:t>
      </w:r>
    </w:p>
    <w:p w:rsidR="003F6AC8" w:rsidRPr="006409CA" w:rsidRDefault="006409CA" w:rsidP="00186D2E">
      <w:pPr>
        <w:pStyle w:val="ListParagraph"/>
        <w:numPr>
          <w:ilvl w:val="1"/>
          <w:numId w:val="9"/>
        </w:numPr>
        <w:spacing w:after="0"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Bank Garansi</w:t>
      </w:r>
    </w:p>
    <w:p w:rsidR="006409CA" w:rsidRPr="003F6AC8" w:rsidRDefault="006409CA" w:rsidP="000466A4">
      <w:pPr>
        <w:pStyle w:val="ListParagraph"/>
        <w:spacing w:after="0" w:line="480" w:lineRule="auto"/>
        <w:ind w:left="1418"/>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Merupakan pernyataan yang dikeluarkan oleh bank atas permintaan nasabah untuk menjamin resiko tertentu yang timbul apabila nasabah tidak dapat menjalankan kewajibannya dengan baik kepada pihak yang menerima jaminan.</w:t>
      </w:r>
    </w:p>
    <w:p w:rsidR="003F6AC8" w:rsidRPr="00BA5616" w:rsidRDefault="006409CA" w:rsidP="00186D2E">
      <w:pPr>
        <w:pStyle w:val="ListParagraph"/>
        <w:numPr>
          <w:ilvl w:val="1"/>
          <w:numId w:val="9"/>
        </w:numPr>
        <w:spacing w:line="480" w:lineRule="auto"/>
        <w:ind w:left="1418" w:hanging="425"/>
        <w:jc w:val="both"/>
        <w:rPr>
          <w:rFonts w:ascii="Times New Roman" w:eastAsia="Calibri" w:hAnsi="Times New Roman" w:cs="Times New Roman"/>
          <w:i/>
          <w:spacing w:val="-5"/>
          <w:w w:val="105"/>
          <w:sz w:val="24"/>
          <w:szCs w:val="24"/>
          <w:lang w:bidi="en-US"/>
        </w:rPr>
      </w:pPr>
      <w:r w:rsidRPr="00BA5616">
        <w:rPr>
          <w:rFonts w:ascii="Times New Roman" w:eastAsia="Calibri" w:hAnsi="Times New Roman" w:cs="Times New Roman"/>
          <w:i/>
          <w:spacing w:val="-5"/>
          <w:w w:val="105"/>
          <w:sz w:val="24"/>
          <w:szCs w:val="24"/>
          <w:lang w:val="en-US" w:bidi="en-US"/>
        </w:rPr>
        <w:t>Payment</w:t>
      </w:r>
      <w:r w:rsidR="00BA5616" w:rsidRPr="00BA5616">
        <w:rPr>
          <w:rFonts w:ascii="Times New Roman" w:eastAsia="Calibri" w:hAnsi="Times New Roman" w:cs="Times New Roman"/>
          <w:i/>
          <w:spacing w:val="-5"/>
          <w:w w:val="105"/>
          <w:sz w:val="24"/>
          <w:szCs w:val="24"/>
          <w:lang w:val="en-US" w:bidi="en-US"/>
        </w:rPr>
        <w:t xml:space="preserve"> Point</w:t>
      </w:r>
      <w:r w:rsidR="00BA5616">
        <w:rPr>
          <w:rFonts w:ascii="Times New Roman" w:eastAsia="Calibri" w:hAnsi="Times New Roman" w:cs="Times New Roman"/>
          <w:i/>
          <w:spacing w:val="-5"/>
          <w:w w:val="105"/>
          <w:sz w:val="24"/>
          <w:szCs w:val="24"/>
          <w:lang w:val="en-US" w:bidi="en-US"/>
        </w:rPr>
        <w:t xml:space="preserve"> </w:t>
      </w:r>
      <w:r w:rsidR="00BA5616">
        <w:rPr>
          <w:rFonts w:ascii="Times New Roman" w:eastAsia="Calibri" w:hAnsi="Times New Roman" w:cs="Times New Roman"/>
          <w:spacing w:val="-5"/>
          <w:w w:val="105"/>
          <w:sz w:val="24"/>
          <w:szCs w:val="24"/>
          <w:lang w:val="en-US" w:bidi="en-US"/>
        </w:rPr>
        <w:t>di Loket PT. Bank Tabungan Negara (Persero), Tbk</w:t>
      </w:r>
    </w:p>
    <w:p w:rsidR="00BA5616" w:rsidRDefault="00BA5616" w:rsidP="00BA5616">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Merupakan fasilitas layanan bagi nasabah untuk memudahkan dalam membayar tagihan rutin.</w:t>
      </w:r>
    </w:p>
    <w:p w:rsidR="00BA5616" w:rsidRDefault="00BA5616" w:rsidP="00BA5616">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Pembayaran tagihan yang dapat dilakukan saat ini adalah :</w:t>
      </w:r>
    </w:p>
    <w:p w:rsidR="00BA5616" w:rsidRDefault="00BA5616" w:rsidP="00BA5616">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1) </w:t>
      </w:r>
      <w:r w:rsidR="000466A4">
        <w:rPr>
          <w:rFonts w:ascii="Times New Roman" w:eastAsia="Calibri" w:hAnsi="Times New Roman" w:cs="Times New Roman"/>
          <w:spacing w:val="-5"/>
          <w:w w:val="105"/>
          <w:sz w:val="24"/>
          <w:szCs w:val="24"/>
          <w:lang w:val="en-US" w:bidi="en-US"/>
        </w:rPr>
        <w:t xml:space="preserve">  </w:t>
      </w:r>
      <w:r>
        <w:rPr>
          <w:rFonts w:ascii="Times New Roman" w:eastAsia="Calibri" w:hAnsi="Times New Roman" w:cs="Times New Roman"/>
          <w:spacing w:val="-5"/>
          <w:w w:val="105"/>
          <w:sz w:val="24"/>
          <w:szCs w:val="24"/>
          <w:lang w:val="en-US" w:bidi="en-US"/>
        </w:rPr>
        <w:t xml:space="preserve">Telkom (Telepon </w:t>
      </w:r>
      <w:r w:rsidRPr="00BA5616">
        <w:rPr>
          <w:rFonts w:ascii="Times New Roman" w:eastAsia="Calibri" w:hAnsi="Times New Roman" w:cs="Times New Roman"/>
          <w:i/>
          <w:spacing w:val="-5"/>
          <w:w w:val="105"/>
          <w:sz w:val="24"/>
          <w:szCs w:val="24"/>
          <w:lang w:val="en-US" w:bidi="en-US"/>
        </w:rPr>
        <w:t>fixed line, Flexy Classy, dan Speedy</w:t>
      </w:r>
      <w:r>
        <w:rPr>
          <w:rFonts w:ascii="Times New Roman" w:eastAsia="Calibri" w:hAnsi="Times New Roman" w:cs="Times New Roman"/>
          <w:spacing w:val="-5"/>
          <w:w w:val="105"/>
          <w:sz w:val="24"/>
          <w:szCs w:val="24"/>
          <w:lang w:val="en-US" w:bidi="en-US"/>
        </w:rPr>
        <w:t>)</w:t>
      </w:r>
    </w:p>
    <w:p w:rsidR="00BA5616" w:rsidRDefault="00BA5616" w:rsidP="00BA5616">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2) </w:t>
      </w:r>
      <w:r w:rsidR="000466A4">
        <w:rPr>
          <w:rFonts w:ascii="Times New Roman" w:eastAsia="Calibri" w:hAnsi="Times New Roman" w:cs="Times New Roman"/>
          <w:spacing w:val="-5"/>
          <w:w w:val="105"/>
          <w:sz w:val="24"/>
          <w:szCs w:val="24"/>
          <w:lang w:val="en-US" w:bidi="en-US"/>
        </w:rPr>
        <w:t xml:space="preserve">  </w:t>
      </w:r>
      <w:r>
        <w:rPr>
          <w:rFonts w:ascii="Times New Roman" w:eastAsia="Calibri" w:hAnsi="Times New Roman" w:cs="Times New Roman"/>
          <w:spacing w:val="-5"/>
          <w:w w:val="105"/>
          <w:sz w:val="24"/>
          <w:szCs w:val="24"/>
          <w:lang w:val="en-US" w:bidi="en-US"/>
        </w:rPr>
        <w:t xml:space="preserve">PLN Online </w:t>
      </w:r>
    </w:p>
    <w:p w:rsidR="00BA5616" w:rsidRDefault="00BA5616" w:rsidP="00BA5616">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3) </w:t>
      </w:r>
      <w:r w:rsidR="000466A4">
        <w:rPr>
          <w:rFonts w:ascii="Times New Roman" w:eastAsia="Calibri" w:hAnsi="Times New Roman" w:cs="Times New Roman"/>
          <w:spacing w:val="-5"/>
          <w:w w:val="105"/>
          <w:sz w:val="24"/>
          <w:szCs w:val="24"/>
          <w:lang w:val="en-US" w:bidi="en-US"/>
        </w:rPr>
        <w:t xml:space="preserve">  </w:t>
      </w:r>
      <w:r w:rsidR="00272680">
        <w:rPr>
          <w:rFonts w:ascii="Times New Roman" w:eastAsia="Calibri" w:hAnsi="Times New Roman" w:cs="Times New Roman"/>
          <w:spacing w:val="-5"/>
          <w:w w:val="105"/>
          <w:sz w:val="24"/>
          <w:szCs w:val="24"/>
          <w:lang w:val="en-US" w:bidi="en-US"/>
        </w:rPr>
        <w:t>GSM Pasc</w:t>
      </w:r>
      <w:r>
        <w:rPr>
          <w:rFonts w:ascii="Times New Roman" w:eastAsia="Calibri" w:hAnsi="Times New Roman" w:cs="Times New Roman"/>
          <w:spacing w:val="-5"/>
          <w:w w:val="105"/>
          <w:sz w:val="24"/>
          <w:szCs w:val="24"/>
          <w:lang w:val="en-US" w:bidi="en-US"/>
        </w:rPr>
        <w:t xml:space="preserve">abayar (Kartu Halo dan </w:t>
      </w:r>
      <w:r w:rsidRPr="00BA2933">
        <w:rPr>
          <w:rFonts w:ascii="Times New Roman" w:eastAsia="Calibri" w:hAnsi="Times New Roman" w:cs="Times New Roman"/>
          <w:spacing w:val="-5"/>
          <w:w w:val="105"/>
          <w:sz w:val="24"/>
          <w:szCs w:val="24"/>
          <w:lang w:val="en-US" w:bidi="en-US"/>
        </w:rPr>
        <w:t>Matrix</w:t>
      </w:r>
      <w:r>
        <w:rPr>
          <w:rFonts w:ascii="Times New Roman" w:eastAsia="Calibri" w:hAnsi="Times New Roman" w:cs="Times New Roman"/>
          <w:spacing w:val="-5"/>
          <w:w w:val="105"/>
          <w:sz w:val="24"/>
          <w:szCs w:val="24"/>
          <w:lang w:val="en-US" w:bidi="en-US"/>
        </w:rPr>
        <w:t>)</w:t>
      </w:r>
    </w:p>
    <w:p w:rsidR="00BA5616" w:rsidRPr="009E2E96" w:rsidRDefault="000466A4" w:rsidP="000466A4">
      <w:pPr>
        <w:pStyle w:val="ListParagraph"/>
        <w:spacing w:line="480" w:lineRule="auto"/>
        <w:ind w:left="1843" w:hanging="403"/>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4) </w:t>
      </w:r>
      <w:r w:rsidR="00BA5616">
        <w:rPr>
          <w:rFonts w:ascii="Times New Roman" w:eastAsia="Calibri" w:hAnsi="Times New Roman" w:cs="Times New Roman"/>
          <w:spacing w:val="-5"/>
          <w:w w:val="105"/>
          <w:sz w:val="24"/>
          <w:szCs w:val="24"/>
          <w:lang w:val="en-US" w:bidi="en-US"/>
        </w:rPr>
        <w:t>Pajak : menerima pembayaran p</w:t>
      </w:r>
      <w:r w:rsidR="009E2E96">
        <w:rPr>
          <w:rFonts w:ascii="Times New Roman" w:eastAsia="Calibri" w:hAnsi="Times New Roman" w:cs="Times New Roman"/>
          <w:spacing w:val="-5"/>
          <w:w w:val="105"/>
          <w:sz w:val="24"/>
          <w:szCs w:val="24"/>
          <w:lang w:val="en-US" w:bidi="en-US"/>
        </w:rPr>
        <w:t xml:space="preserve">ajak secara online dengan </w:t>
      </w:r>
      <w:r w:rsidR="00BB2FB6">
        <w:rPr>
          <w:rFonts w:ascii="Times New Roman" w:eastAsia="Calibri" w:hAnsi="Times New Roman" w:cs="Times New Roman"/>
          <w:spacing w:val="-5"/>
          <w:w w:val="105"/>
          <w:sz w:val="24"/>
          <w:szCs w:val="24"/>
          <w:lang w:val="en-US" w:bidi="en-US"/>
        </w:rPr>
        <w:t>Dirjen p</w:t>
      </w:r>
      <w:r w:rsidR="009E2E96">
        <w:rPr>
          <w:rFonts w:ascii="Times New Roman" w:eastAsia="Calibri" w:hAnsi="Times New Roman" w:cs="Times New Roman"/>
          <w:spacing w:val="-5"/>
          <w:w w:val="105"/>
          <w:sz w:val="24"/>
          <w:szCs w:val="24"/>
          <w:lang w:val="en-US" w:bidi="en-US"/>
        </w:rPr>
        <w:t xml:space="preserve">ajak melalui loket </w:t>
      </w:r>
      <w:r w:rsidR="009E2E96" w:rsidRPr="008C519B">
        <w:rPr>
          <w:rFonts w:ascii="Times New Roman" w:hAnsi="Times New Roman" w:cs="Times New Roman"/>
          <w:w w:val="105"/>
          <w:sz w:val="24"/>
          <w:szCs w:val="24"/>
          <w:lang w:bidi="en-US"/>
        </w:rPr>
        <w:t>PT. Bank Tabungan Negara (Persero), Tbk</w:t>
      </w:r>
      <w:r w:rsidR="009E2E96">
        <w:rPr>
          <w:rFonts w:ascii="Times New Roman" w:hAnsi="Times New Roman" w:cs="Times New Roman"/>
          <w:w w:val="105"/>
          <w:sz w:val="24"/>
          <w:szCs w:val="24"/>
          <w:lang w:val="en-US" w:bidi="en-US"/>
        </w:rPr>
        <w:t xml:space="preserve"> untuk PPh dan PPN.</w:t>
      </w:r>
    </w:p>
    <w:p w:rsidR="003F6AC8" w:rsidRPr="009E2E96" w:rsidRDefault="009E2E96"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 xml:space="preserve">Batara </w:t>
      </w:r>
      <w:r w:rsidRPr="009E2E96">
        <w:rPr>
          <w:rFonts w:ascii="Times New Roman" w:eastAsia="Calibri" w:hAnsi="Times New Roman" w:cs="Times New Roman"/>
          <w:i/>
          <w:spacing w:val="-5"/>
          <w:w w:val="105"/>
          <w:sz w:val="24"/>
          <w:szCs w:val="24"/>
          <w:lang w:val="en-US" w:bidi="en-US"/>
        </w:rPr>
        <w:t>Payroll</w:t>
      </w:r>
    </w:p>
    <w:p w:rsidR="009E2E96" w:rsidRPr="009E2E96" w:rsidRDefault="009E2E96" w:rsidP="009E2E96">
      <w:pPr>
        <w:pStyle w:val="ListParagraph"/>
        <w:spacing w:line="480" w:lineRule="auto"/>
        <w:ind w:left="1418"/>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 xml:space="preserve">Merupakan layanan </w:t>
      </w:r>
      <w:r w:rsidRPr="008C519B">
        <w:rPr>
          <w:rFonts w:ascii="Times New Roman" w:hAnsi="Times New Roman" w:cs="Times New Roman"/>
          <w:w w:val="105"/>
          <w:sz w:val="24"/>
          <w:szCs w:val="24"/>
          <w:lang w:bidi="en-US"/>
        </w:rPr>
        <w:t>PT. Bank Tabungan Negara (Persero), Tbk</w:t>
      </w:r>
      <w:r>
        <w:rPr>
          <w:rFonts w:ascii="Times New Roman" w:hAnsi="Times New Roman" w:cs="Times New Roman"/>
          <w:w w:val="105"/>
          <w:sz w:val="24"/>
          <w:szCs w:val="24"/>
          <w:lang w:val="en-US" w:bidi="en-US"/>
        </w:rPr>
        <w:t xml:space="preserve"> b</w:t>
      </w:r>
      <w:r w:rsidR="000466A4">
        <w:rPr>
          <w:rFonts w:ascii="Times New Roman" w:hAnsi="Times New Roman" w:cs="Times New Roman"/>
          <w:w w:val="105"/>
          <w:sz w:val="24"/>
          <w:szCs w:val="24"/>
          <w:lang w:val="en-US" w:bidi="en-US"/>
        </w:rPr>
        <w:t>agi pengguna jasa (perusahaan, perorangan, l</w:t>
      </w:r>
      <w:r>
        <w:rPr>
          <w:rFonts w:ascii="Times New Roman" w:hAnsi="Times New Roman" w:cs="Times New Roman"/>
          <w:w w:val="105"/>
          <w:sz w:val="24"/>
          <w:szCs w:val="24"/>
          <w:lang w:val="en-US" w:bidi="en-US"/>
        </w:rPr>
        <w:t xml:space="preserve">embaga) </w:t>
      </w:r>
      <w:r w:rsidR="00A21E32">
        <w:rPr>
          <w:rFonts w:ascii="Times New Roman" w:hAnsi="Times New Roman" w:cs="Times New Roman"/>
          <w:w w:val="105"/>
          <w:sz w:val="24"/>
          <w:szCs w:val="24"/>
          <w:lang w:val="en-US" w:bidi="en-US"/>
        </w:rPr>
        <w:t>dalam meng</w:t>
      </w:r>
      <w:r w:rsidR="000466A4">
        <w:rPr>
          <w:rFonts w:ascii="Times New Roman" w:hAnsi="Times New Roman" w:cs="Times New Roman"/>
          <w:w w:val="105"/>
          <w:sz w:val="24"/>
          <w:szCs w:val="24"/>
          <w:lang w:val="en-US" w:bidi="en-US"/>
        </w:rPr>
        <w:t>elola pembayaran gaji, THR dan b</w:t>
      </w:r>
      <w:r w:rsidR="00A21E32">
        <w:rPr>
          <w:rFonts w:ascii="Times New Roman" w:hAnsi="Times New Roman" w:cs="Times New Roman"/>
          <w:w w:val="105"/>
          <w:sz w:val="24"/>
          <w:szCs w:val="24"/>
          <w:lang w:val="en-US" w:bidi="en-US"/>
        </w:rPr>
        <w:t xml:space="preserve">onus serta kebutuhan </w:t>
      </w:r>
      <w:r w:rsidR="00A21E32" w:rsidRPr="00A21E32">
        <w:rPr>
          <w:rFonts w:ascii="Times New Roman" w:hAnsi="Times New Roman" w:cs="Times New Roman"/>
          <w:i/>
          <w:w w:val="105"/>
          <w:sz w:val="24"/>
          <w:szCs w:val="24"/>
          <w:lang w:val="en-US" w:bidi="en-US"/>
        </w:rPr>
        <w:lastRenderedPageBreak/>
        <w:t>financial</w:t>
      </w:r>
      <w:r w:rsidR="00A21E32">
        <w:rPr>
          <w:rFonts w:ascii="Times New Roman" w:hAnsi="Times New Roman" w:cs="Times New Roman"/>
          <w:w w:val="105"/>
          <w:sz w:val="24"/>
          <w:szCs w:val="24"/>
          <w:lang w:val="en-US" w:bidi="en-US"/>
        </w:rPr>
        <w:t xml:space="preserve"> lainnya yang bersifat rutin bagi karyawan pengguna jasa.</w:t>
      </w:r>
    </w:p>
    <w:p w:rsidR="003F6AC8" w:rsidRPr="00A21E32" w:rsidRDefault="00A21E32" w:rsidP="00186D2E">
      <w:pPr>
        <w:pStyle w:val="ListParagraph"/>
        <w:numPr>
          <w:ilvl w:val="1"/>
          <w:numId w:val="9"/>
        </w:numPr>
        <w:spacing w:line="480" w:lineRule="auto"/>
        <w:ind w:left="1418" w:hanging="425"/>
        <w:jc w:val="both"/>
        <w:rPr>
          <w:rFonts w:ascii="Times New Roman" w:eastAsia="Calibri" w:hAnsi="Times New Roman" w:cs="Times New Roman"/>
          <w:spacing w:val="-5"/>
          <w:w w:val="105"/>
          <w:sz w:val="24"/>
          <w:szCs w:val="24"/>
          <w:lang w:bidi="en-US"/>
        </w:rPr>
      </w:pPr>
      <w:r>
        <w:rPr>
          <w:rFonts w:ascii="Times New Roman" w:eastAsia="Calibri" w:hAnsi="Times New Roman" w:cs="Times New Roman"/>
          <w:spacing w:val="-5"/>
          <w:w w:val="105"/>
          <w:sz w:val="24"/>
          <w:szCs w:val="24"/>
          <w:lang w:val="en-US" w:bidi="en-US"/>
        </w:rPr>
        <w:t xml:space="preserve">SPP </w:t>
      </w:r>
      <w:r w:rsidRPr="00A21E32">
        <w:rPr>
          <w:rFonts w:ascii="Times New Roman" w:eastAsia="Calibri" w:hAnsi="Times New Roman" w:cs="Times New Roman"/>
          <w:i/>
          <w:spacing w:val="-5"/>
          <w:w w:val="105"/>
          <w:sz w:val="24"/>
          <w:szCs w:val="24"/>
          <w:lang w:val="en-US" w:bidi="en-US"/>
        </w:rPr>
        <w:t>Online</w:t>
      </w:r>
      <w:r>
        <w:rPr>
          <w:rFonts w:ascii="Times New Roman" w:eastAsia="Calibri" w:hAnsi="Times New Roman" w:cs="Times New Roman"/>
          <w:spacing w:val="-5"/>
          <w:w w:val="105"/>
          <w:sz w:val="24"/>
          <w:szCs w:val="24"/>
          <w:lang w:val="en-US" w:bidi="en-US"/>
        </w:rPr>
        <w:t xml:space="preserve"> Perguruan Tinggi</w:t>
      </w:r>
    </w:p>
    <w:p w:rsidR="007C1FBF" w:rsidRDefault="00A21E32" w:rsidP="007C1FBF">
      <w:pPr>
        <w:pStyle w:val="ListParagraph"/>
        <w:spacing w:line="480" w:lineRule="auto"/>
        <w:ind w:left="1418"/>
        <w:jc w:val="both"/>
        <w:rPr>
          <w:rFonts w:ascii="Times New Roman" w:hAnsi="Times New Roman" w:cs="Times New Roman"/>
          <w:w w:val="105"/>
          <w:sz w:val="24"/>
          <w:szCs w:val="24"/>
          <w:lang w:val="en-US" w:bidi="en-US"/>
        </w:rPr>
      </w:pPr>
      <w:r>
        <w:rPr>
          <w:rFonts w:ascii="Times New Roman" w:eastAsia="Calibri" w:hAnsi="Times New Roman" w:cs="Times New Roman"/>
          <w:spacing w:val="-5"/>
          <w:w w:val="105"/>
          <w:sz w:val="24"/>
          <w:szCs w:val="24"/>
          <w:lang w:val="en-US" w:bidi="en-US"/>
        </w:rPr>
        <w:t xml:space="preserve">Merupakan layanan </w:t>
      </w:r>
      <w:r w:rsidRPr="008C519B">
        <w:rPr>
          <w:rFonts w:ascii="Times New Roman" w:hAnsi="Times New Roman" w:cs="Times New Roman"/>
          <w:w w:val="105"/>
          <w:sz w:val="24"/>
          <w:szCs w:val="24"/>
          <w:lang w:bidi="en-US"/>
        </w:rPr>
        <w:t>PT. Bank Tabungan Negara (Persero), Tbk</w:t>
      </w:r>
      <w:r>
        <w:rPr>
          <w:rFonts w:ascii="Times New Roman" w:hAnsi="Times New Roman" w:cs="Times New Roman"/>
          <w:w w:val="105"/>
          <w:sz w:val="24"/>
          <w:szCs w:val="24"/>
          <w:lang w:val="en-US" w:bidi="en-US"/>
        </w:rPr>
        <w:t xml:space="preserve"> bagi Perguruan Tinggi atau Sekolah dalam menyediakan </w:t>
      </w:r>
      <w:r w:rsidRPr="00A21E32">
        <w:rPr>
          <w:rFonts w:ascii="Times New Roman" w:hAnsi="Times New Roman" w:cs="Times New Roman"/>
          <w:i/>
          <w:w w:val="105"/>
          <w:sz w:val="24"/>
          <w:szCs w:val="24"/>
          <w:lang w:val="en-US" w:bidi="en-US"/>
        </w:rPr>
        <w:t>delivery channel</w:t>
      </w:r>
      <w:r>
        <w:rPr>
          <w:rFonts w:ascii="Times New Roman" w:hAnsi="Times New Roman" w:cs="Times New Roman"/>
          <w:w w:val="105"/>
          <w:sz w:val="24"/>
          <w:szCs w:val="24"/>
          <w:lang w:val="en-US" w:bidi="en-US"/>
        </w:rPr>
        <w:t xml:space="preserve"> menerima setoran biaya-biaya Pendidikan secara </w:t>
      </w:r>
      <w:r w:rsidRPr="00A21E32">
        <w:rPr>
          <w:rFonts w:ascii="Times New Roman" w:hAnsi="Times New Roman" w:cs="Times New Roman"/>
          <w:i/>
          <w:w w:val="105"/>
          <w:sz w:val="24"/>
          <w:szCs w:val="24"/>
          <w:lang w:val="en-US" w:bidi="en-US"/>
        </w:rPr>
        <w:t>online</w:t>
      </w:r>
      <w:r>
        <w:rPr>
          <w:rFonts w:ascii="Times New Roman" w:hAnsi="Times New Roman" w:cs="Times New Roman"/>
          <w:w w:val="105"/>
          <w:sz w:val="24"/>
          <w:szCs w:val="24"/>
          <w:lang w:val="en-US" w:bidi="en-US"/>
        </w:rPr>
        <w:t>.</w:t>
      </w:r>
    </w:p>
    <w:p w:rsidR="007C1FBF" w:rsidRPr="007C1FBF" w:rsidRDefault="007C1FBF" w:rsidP="00186D2E">
      <w:pPr>
        <w:pStyle w:val="ListParagraph"/>
        <w:numPr>
          <w:ilvl w:val="1"/>
          <w:numId w:val="9"/>
        </w:numPr>
        <w:spacing w:line="480" w:lineRule="auto"/>
        <w:ind w:left="1418" w:hanging="425"/>
        <w:jc w:val="both"/>
        <w:rPr>
          <w:rFonts w:ascii="Times New Roman" w:hAnsi="Times New Roman" w:cs="Times New Roman"/>
          <w:w w:val="105"/>
          <w:sz w:val="24"/>
          <w:szCs w:val="24"/>
          <w:lang w:val="en-US" w:bidi="en-US"/>
        </w:rPr>
      </w:pPr>
      <w:r w:rsidRPr="007C1FBF">
        <w:rPr>
          <w:rFonts w:ascii="Times New Roman" w:eastAsia="Calibri" w:hAnsi="Times New Roman" w:cs="Times New Roman"/>
          <w:bCs/>
          <w:iCs/>
          <w:spacing w:val="-5"/>
          <w:w w:val="105"/>
          <w:sz w:val="24"/>
          <w:szCs w:val="24"/>
          <w:lang w:val="en-US" w:bidi="en-US"/>
        </w:rPr>
        <w:t xml:space="preserve">BTN </w:t>
      </w:r>
      <w:r w:rsidRPr="007C1FBF">
        <w:rPr>
          <w:rFonts w:ascii="Times New Roman" w:eastAsia="Calibri" w:hAnsi="Times New Roman" w:cs="Times New Roman"/>
          <w:bCs/>
          <w:i/>
          <w:iCs/>
          <w:spacing w:val="-5"/>
          <w:w w:val="105"/>
          <w:sz w:val="24"/>
          <w:szCs w:val="24"/>
          <w:lang w:val="en-US" w:bidi="en-US"/>
        </w:rPr>
        <w:t>Priority Banking</w:t>
      </w:r>
      <w:r w:rsidRPr="007C1FBF">
        <w:rPr>
          <w:rFonts w:ascii="Times New Roman" w:eastAsia="Calibri" w:hAnsi="Times New Roman" w:cs="Times New Roman"/>
          <w:bCs/>
          <w:iCs/>
          <w:spacing w:val="-5"/>
          <w:w w:val="105"/>
          <w:sz w:val="24"/>
          <w:szCs w:val="24"/>
          <w:lang w:val="en-US" w:bidi="en-US"/>
        </w:rPr>
        <w:t xml:space="preserve"> (BTN Perbankan Prioritas) </w:t>
      </w:r>
    </w:p>
    <w:p w:rsidR="007C1FBF" w:rsidRDefault="007C1FBF" w:rsidP="000466A4">
      <w:pPr>
        <w:pStyle w:val="ListParagraph"/>
        <w:spacing w:line="480" w:lineRule="auto"/>
        <w:ind w:left="1418"/>
        <w:jc w:val="both"/>
        <w:rPr>
          <w:rFonts w:ascii="Times New Roman" w:eastAsia="Calibri" w:hAnsi="Times New Roman" w:cs="Times New Roman"/>
          <w:spacing w:val="-5"/>
          <w:w w:val="105"/>
          <w:sz w:val="24"/>
          <w:szCs w:val="24"/>
          <w:lang w:val="en-US" w:bidi="en-US"/>
        </w:rPr>
      </w:pPr>
      <w:r w:rsidRPr="007C1FBF">
        <w:rPr>
          <w:rFonts w:ascii="Times New Roman" w:eastAsia="Calibri" w:hAnsi="Times New Roman" w:cs="Times New Roman"/>
          <w:spacing w:val="-5"/>
          <w:w w:val="105"/>
          <w:sz w:val="24"/>
          <w:szCs w:val="24"/>
          <w:lang w:val="en-US" w:bidi="en-US"/>
        </w:rPr>
        <w:t>Perseroan menawarkan fasilitas menarik dan layanan prioritas kepada nasabah Perseroan yang memiliki dana simpanan lebih dari sebesar Rp</w:t>
      </w:r>
      <w:r w:rsidR="00BB2FB6">
        <w:rPr>
          <w:rFonts w:ascii="Times New Roman" w:eastAsia="Calibri" w:hAnsi="Times New Roman" w:cs="Times New Roman"/>
          <w:spacing w:val="-5"/>
          <w:w w:val="105"/>
          <w:sz w:val="24"/>
          <w:szCs w:val="24"/>
          <w:lang w:val="en-US" w:bidi="en-US"/>
        </w:rPr>
        <w:t xml:space="preserve"> </w:t>
      </w:r>
      <w:r w:rsidRPr="007C1FBF">
        <w:rPr>
          <w:rFonts w:ascii="Times New Roman" w:eastAsia="Calibri" w:hAnsi="Times New Roman" w:cs="Times New Roman"/>
          <w:spacing w:val="-5"/>
          <w:w w:val="105"/>
          <w:sz w:val="24"/>
          <w:szCs w:val="24"/>
          <w:lang w:val="en-US" w:bidi="en-US"/>
        </w:rPr>
        <w:t xml:space="preserve">250 juta seperti bebas masuk </w:t>
      </w:r>
      <w:r w:rsidRPr="007C1FBF">
        <w:rPr>
          <w:rFonts w:ascii="Times New Roman" w:eastAsia="Calibri" w:hAnsi="Times New Roman" w:cs="Times New Roman"/>
          <w:i/>
          <w:spacing w:val="-5"/>
          <w:w w:val="105"/>
          <w:sz w:val="24"/>
          <w:szCs w:val="24"/>
          <w:lang w:val="en-US" w:bidi="en-US"/>
        </w:rPr>
        <w:t>airport lounge</w:t>
      </w:r>
      <w:r w:rsidRPr="007C1FBF">
        <w:rPr>
          <w:rFonts w:ascii="Times New Roman" w:eastAsia="Calibri" w:hAnsi="Times New Roman" w:cs="Times New Roman"/>
          <w:spacing w:val="-5"/>
          <w:w w:val="105"/>
          <w:sz w:val="24"/>
          <w:szCs w:val="24"/>
          <w:lang w:val="en-US" w:bidi="en-US"/>
        </w:rPr>
        <w:t xml:space="preserve"> di 45 </w:t>
      </w:r>
      <w:r w:rsidRPr="007C1FBF">
        <w:rPr>
          <w:rFonts w:ascii="Times New Roman" w:eastAsia="Calibri" w:hAnsi="Times New Roman" w:cs="Times New Roman"/>
          <w:i/>
          <w:spacing w:val="-5"/>
          <w:w w:val="105"/>
          <w:sz w:val="24"/>
          <w:szCs w:val="24"/>
          <w:lang w:val="en-US" w:bidi="en-US"/>
        </w:rPr>
        <w:t>airport</w:t>
      </w:r>
      <w:r w:rsidRPr="007C1FBF">
        <w:rPr>
          <w:rFonts w:ascii="Times New Roman" w:eastAsia="Calibri" w:hAnsi="Times New Roman" w:cs="Times New Roman"/>
          <w:spacing w:val="-5"/>
          <w:w w:val="105"/>
          <w:sz w:val="24"/>
          <w:szCs w:val="24"/>
          <w:lang w:val="en-US" w:bidi="en-US"/>
        </w:rPr>
        <w:t xml:space="preserve"> diseluruh Indonesia, tiket nonton gratis di beberapa bioskop dan diskon di klinik dan </w:t>
      </w:r>
      <w:r w:rsidRPr="007C1FBF">
        <w:rPr>
          <w:rFonts w:ascii="Times New Roman" w:eastAsia="Calibri" w:hAnsi="Times New Roman" w:cs="Times New Roman"/>
          <w:i/>
          <w:spacing w:val="-5"/>
          <w:w w:val="105"/>
          <w:sz w:val="24"/>
          <w:szCs w:val="24"/>
          <w:lang w:val="en-US" w:bidi="en-US"/>
        </w:rPr>
        <w:t>resort</w:t>
      </w:r>
      <w:r w:rsidRPr="007C1FBF">
        <w:rPr>
          <w:rFonts w:ascii="Times New Roman" w:eastAsia="Calibri" w:hAnsi="Times New Roman" w:cs="Times New Roman"/>
          <w:spacing w:val="-5"/>
          <w:w w:val="105"/>
          <w:sz w:val="24"/>
          <w:szCs w:val="24"/>
          <w:lang w:val="en-US" w:bidi="en-US"/>
        </w:rPr>
        <w:t xml:space="preserve"> di Indonesia. Pada tanggal 31 Agustus 2012, Perseroan memiliki delapan </w:t>
      </w:r>
      <w:r w:rsidRPr="007C1FBF">
        <w:rPr>
          <w:rFonts w:ascii="Times New Roman" w:eastAsia="Calibri" w:hAnsi="Times New Roman" w:cs="Times New Roman"/>
          <w:i/>
          <w:iCs/>
          <w:spacing w:val="-5"/>
          <w:w w:val="105"/>
          <w:sz w:val="24"/>
          <w:szCs w:val="24"/>
          <w:lang w:val="en-US" w:bidi="en-US"/>
        </w:rPr>
        <w:t xml:space="preserve">outlet </w:t>
      </w:r>
      <w:r w:rsidRPr="007C1FBF">
        <w:rPr>
          <w:rFonts w:ascii="Times New Roman" w:eastAsia="Calibri" w:hAnsi="Times New Roman" w:cs="Times New Roman"/>
          <w:spacing w:val="-5"/>
          <w:w w:val="105"/>
          <w:sz w:val="24"/>
          <w:szCs w:val="24"/>
          <w:lang w:val="en-US" w:bidi="en-US"/>
        </w:rPr>
        <w:t xml:space="preserve">BTN </w:t>
      </w:r>
      <w:r w:rsidRPr="007C1FBF">
        <w:rPr>
          <w:rFonts w:ascii="Times New Roman" w:eastAsia="Calibri" w:hAnsi="Times New Roman" w:cs="Times New Roman"/>
          <w:i/>
          <w:iCs/>
          <w:spacing w:val="-5"/>
          <w:w w:val="105"/>
          <w:sz w:val="24"/>
          <w:szCs w:val="24"/>
          <w:lang w:val="en-US" w:bidi="en-US"/>
        </w:rPr>
        <w:t xml:space="preserve">Priority Banking </w:t>
      </w:r>
      <w:r w:rsidRPr="007C1FBF">
        <w:rPr>
          <w:rFonts w:ascii="Times New Roman" w:eastAsia="Calibri" w:hAnsi="Times New Roman" w:cs="Times New Roman"/>
          <w:spacing w:val="-5"/>
          <w:w w:val="105"/>
          <w:sz w:val="24"/>
          <w:szCs w:val="24"/>
          <w:lang w:val="en-US" w:bidi="en-US"/>
        </w:rPr>
        <w:t xml:space="preserve">dan sekitar 1.602 nasabah prioritas. </w:t>
      </w:r>
    </w:p>
    <w:p w:rsidR="006678F9" w:rsidRPr="006678F9" w:rsidRDefault="006678F9" w:rsidP="00186D2E">
      <w:pPr>
        <w:pStyle w:val="ListParagraph"/>
        <w:numPr>
          <w:ilvl w:val="0"/>
          <w:numId w:val="9"/>
        </w:numPr>
        <w:spacing w:line="480" w:lineRule="auto"/>
        <w:ind w:left="993" w:hanging="284"/>
        <w:jc w:val="both"/>
        <w:rPr>
          <w:rFonts w:ascii="Times New Roman" w:hAnsi="Times New Roman"/>
          <w:sz w:val="24"/>
          <w:szCs w:val="24"/>
        </w:rPr>
      </w:pPr>
      <w:r w:rsidRPr="006678F9">
        <w:rPr>
          <w:rFonts w:ascii="Times New Roman" w:hAnsi="Times New Roman"/>
          <w:sz w:val="24"/>
          <w:szCs w:val="24"/>
        </w:rPr>
        <w:t xml:space="preserve">Produk Kredit </w:t>
      </w:r>
      <w:r w:rsidR="00196192">
        <w:rPr>
          <w:rFonts w:ascii="Times New Roman" w:hAnsi="Times New Roman"/>
          <w:sz w:val="24"/>
          <w:szCs w:val="24"/>
          <w:lang w:val="en-US"/>
        </w:rPr>
        <w:t>yang terdiri dari</w:t>
      </w:r>
      <w:r w:rsidRPr="006678F9">
        <w:rPr>
          <w:rFonts w:ascii="Times New Roman" w:hAnsi="Times New Roman"/>
          <w:sz w:val="24"/>
          <w:szCs w:val="24"/>
        </w:rPr>
        <w:t xml:space="preserve"> :</w:t>
      </w:r>
    </w:p>
    <w:p w:rsidR="006678F9" w:rsidRPr="000C17C3" w:rsidRDefault="006678F9" w:rsidP="00186D2E">
      <w:pPr>
        <w:pStyle w:val="ListParagraph"/>
        <w:numPr>
          <w:ilvl w:val="1"/>
          <w:numId w:val="9"/>
        </w:numPr>
        <w:tabs>
          <w:tab w:val="left" w:pos="1418"/>
        </w:tabs>
        <w:spacing w:line="480" w:lineRule="auto"/>
        <w:ind w:left="1418" w:hanging="425"/>
        <w:jc w:val="both"/>
        <w:rPr>
          <w:rFonts w:ascii="Times New Roman" w:hAnsi="Times New Roman"/>
          <w:sz w:val="24"/>
          <w:szCs w:val="24"/>
        </w:rPr>
      </w:pPr>
      <w:r w:rsidRPr="000C17C3">
        <w:rPr>
          <w:rFonts w:ascii="Times New Roman" w:hAnsi="Times New Roman"/>
          <w:sz w:val="24"/>
          <w:szCs w:val="24"/>
        </w:rPr>
        <w:t>KPR Bersubsidi</w:t>
      </w:r>
    </w:p>
    <w:p w:rsidR="006678F9" w:rsidRDefault="006678F9" w:rsidP="000466A4">
      <w:pPr>
        <w:pStyle w:val="ListParagraph"/>
        <w:tabs>
          <w:tab w:val="left" w:pos="1080"/>
        </w:tabs>
        <w:spacing w:line="480" w:lineRule="auto"/>
        <w:ind w:left="1418"/>
        <w:jc w:val="both"/>
        <w:rPr>
          <w:rFonts w:ascii="Times New Roman" w:hAnsi="Times New Roman"/>
          <w:sz w:val="24"/>
          <w:szCs w:val="24"/>
          <w:lang w:val="en-US"/>
        </w:rPr>
      </w:pPr>
      <w:r>
        <w:rPr>
          <w:rFonts w:ascii="Times New Roman" w:hAnsi="Times New Roman"/>
          <w:sz w:val="24"/>
          <w:szCs w:val="24"/>
          <w:lang w:val="en-US"/>
        </w:rPr>
        <w:tab/>
      </w:r>
      <w:r w:rsidRPr="000C17C3">
        <w:rPr>
          <w:rFonts w:ascii="Times New Roman" w:hAnsi="Times New Roman"/>
          <w:sz w:val="24"/>
          <w:szCs w:val="24"/>
        </w:rPr>
        <w:t>Fasilitas kredit subsidi untuk masyarakat berpenghasilan rendah untuk pemilikan atau pembelian rumah sederhana sehat.</w:t>
      </w:r>
    </w:p>
    <w:p w:rsidR="006678F9" w:rsidRPr="006678F9"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6678F9">
        <w:rPr>
          <w:rFonts w:ascii="Times New Roman" w:hAnsi="Times New Roman"/>
          <w:sz w:val="24"/>
          <w:szCs w:val="24"/>
        </w:rPr>
        <w:t>KPR Griya Utama</w:t>
      </w:r>
    </w:p>
    <w:p w:rsidR="006678F9" w:rsidRDefault="006678F9" w:rsidP="000466A4">
      <w:pPr>
        <w:pStyle w:val="ListParagraph"/>
        <w:tabs>
          <w:tab w:val="left" w:pos="1080"/>
        </w:tabs>
        <w:spacing w:line="480" w:lineRule="auto"/>
        <w:ind w:left="1418"/>
        <w:jc w:val="both"/>
        <w:rPr>
          <w:rFonts w:ascii="Times New Roman" w:hAnsi="Times New Roman"/>
          <w:sz w:val="24"/>
          <w:szCs w:val="24"/>
          <w:lang w:val="en-US"/>
        </w:rPr>
      </w:pPr>
      <w:r w:rsidRPr="000C17C3">
        <w:rPr>
          <w:rFonts w:ascii="Times New Roman" w:hAnsi="Times New Roman"/>
          <w:sz w:val="24"/>
          <w:szCs w:val="24"/>
        </w:rPr>
        <w:tab/>
        <w:t>Fasilitas kredit yang diberikan untuk pembelian rumah atau apartemen baru atau lama.</w:t>
      </w:r>
    </w:p>
    <w:p w:rsidR="000466A4" w:rsidRDefault="000466A4" w:rsidP="000466A4">
      <w:pPr>
        <w:pStyle w:val="ListParagraph"/>
        <w:tabs>
          <w:tab w:val="left" w:pos="1080"/>
        </w:tabs>
        <w:spacing w:line="480" w:lineRule="auto"/>
        <w:ind w:left="1418"/>
        <w:jc w:val="both"/>
        <w:rPr>
          <w:rFonts w:ascii="Times New Roman" w:hAnsi="Times New Roman"/>
          <w:sz w:val="24"/>
          <w:szCs w:val="24"/>
          <w:lang w:val="en-US"/>
        </w:rPr>
      </w:pPr>
    </w:p>
    <w:p w:rsidR="00196192" w:rsidRPr="000466A4" w:rsidRDefault="00196192" w:rsidP="000466A4">
      <w:pPr>
        <w:pStyle w:val="ListParagraph"/>
        <w:tabs>
          <w:tab w:val="left" w:pos="1080"/>
        </w:tabs>
        <w:spacing w:line="480" w:lineRule="auto"/>
        <w:ind w:left="1418"/>
        <w:jc w:val="both"/>
        <w:rPr>
          <w:rFonts w:ascii="Times New Roman" w:hAnsi="Times New Roman"/>
          <w:sz w:val="24"/>
          <w:szCs w:val="24"/>
          <w:lang w:val="en-US"/>
        </w:rPr>
      </w:pP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lastRenderedPageBreak/>
        <w:t>KPR Platinum</w:t>
      </w:r>
    </w:p>
    <w:p w:rsidR="006678F9" w:rsidRPr="000C17C3" w:rsidRDefault="006678F9" w:rsidP="000466A4">
      <w:pPr>
        <w:pStyle w:val="ListParagraph"/>
        <w:tabs>
          <w:tab w:val="left" w:pos="1080"/>
        </w:tabs>
        <w:spacing w:line="480" w:lineRule="auto"/>
        <w:ind w:left="1418"/>
        <w:jc w:val="both"/>
        <w:rPr>
          <w:rFonts w:ascii="Times New Roman" w:hAnsi="Times New Roman"/>
          <w:sz w:val="24"/>
          <w:szCs w:val="24"/>
        </w:rPr>
      </w:pPr>
      <w:r w:rsidRPr="000C17C3">
        <w:rPr>
          <w:rFonts w:ascii="Times New Roman" w:hAnsi="Times New Roman"/>
          <w:sz w:val="24"/>
          <w:szCs w:val="24"/>
        </w:rPr>
        <w:tab/>
        <w:t>Fasilitas kredit yang diberikan untuk pembelian rumah atau apartemen, termasu</w:t>
      </w:r>
      <w:r w:rsidR="00BB2FB6">
        <w:rPr>
          <w:rFonts w:ascii="Times New Roman" w:hAnsi="Times New Roman"/>
          <w:sz w:val="24"/>
          <w:szCs w:val="24"/>
        </w:rPr>
        <w:t xml:space="preserve">k </w:t>
      </w:r>
      <w:r w:rsidR="00BB2FB6" w:rsidRPr="00BB2FB6">
        <w:rPr>
          <w:rFonts w:ascii="Times New Roman" w:hAnsi="Times New Roman"/>
          <w:i/>
          <w:sz w:val="24"/>
          <w:szCs w:val="24"/>
        </w:rPr>
        <w:t>take over</w:t>
      </w:r>
      <w:r w:rsidR="00BB2FB6">
        <w:rPr>
          <w:rFonts w:ascii="Times New Roman" w:hAnsi="Times New Roman"/>
          <w:sz w:val="24"/>
          <w:szCs w:val="24"/>
        </w:rPr>
        <w:t xml:space="preserve"> dengan nilai kredit</w:t>
      </w:r>
      <w:r w:rsidR="00BB2FB6">
        <w:rPr>
          <w:rFonts w:ascii="Times New Roman" w:hAnsi="Times New Roman"/>
          <w:sz w:val="24"/>
          <w:szCs w:val="24"/>
          <w:lang w:val="en-US"/>
        </w:rPr>
        <w:t xml:space="preserve"> </w:t>
      </w:r>
      <w:r w:rsidRPr="000C17C3">
        <w:rPr>
          <w:rFonts w:ascii="Times New Roman" w:hAnsi="Times New Roman"/>
          <w:sz w:val="24"/>
          <w:szCs w:val="24"/>
        </w:rPr>
        <w:t>&gt; 150 juta.</w:t>
      </w:r>
    </w:p>
    <w:p w:rsidR="006678F9" w:rsidRPr="000C17C3" w:rsidRDefault="006678F9" w:rsidP="00186D2E">
      <w:pPr>
        <w:pStyle w:val="ListParagraph"/>
        <w:numPr>
          <w:ilvl w:val="1"/>
          <w:numId w:val="9"/>
        </w:numPr>
        <w:tabs>
          <w:tab w:val="left" w:pos="1418"/>
          <w:tab w:val="num" w:pos="4140"/>
        </w:tabs>
        <w:spacing w:line="480" w:lineRule="auto"/>
        <w:ind w:left="1080" w:hanging="87"/>
        <w:jc w:val="both"/>
        <w:rPr>
          <w:rFonts w:ascii="Times New Roman" w:hAnsi="Times New Roman"/>
          <w:sz w:val="24"/>
          <w:szCs w:val="24"/>
        </w:rPr>
      </w:pPr>
      <w:r w:rsidRPr="000C17C3">
        <w:rPr>
          <w:rFonts w:ascii="Times New Roman" w:hAnsi="Times New Roman"/>
          <w:sz w:val="24"/>
          <w:szCs w:val="24"/>
        </w:rPr>
        <w:t>Kredit Pemilikan Apartemen (KPA)</w:t>
      </w:r>
    </w:p>
    <w:p w:rsidR="006678F9" w:rsidRPr="00CB03F4" w:rsidRDefault="006678F9" w:rsidP="000466A4">
      <w:pPr>
        <w:pStyle w:val="ListParagraph"/>
        <w:tabs>
          <w:tab w:val="left" w:pos="1080"/>
        </w:tabs>
        <w:spacing w:line="480" w:lineRule="auto"/>
        <w:ind w:left="1440"/>
        <w:jc w:val="both"/>
        <w:rPr>
          <w:rFonts w:ascii="Times New Roman" w:hAnsi="Times New Roman"/>
          <w:sz w:val="24"/>
          <w:szCs w:val="24"/>
        </w:rPr>
      </w:pPr>
      <w:r w:rsidRPr="000C17C3">
        <w:rPr>
          <w:rFonts w:ascii="Times New Roman" w:hAnsi="Times New Roman"/>
          <w:sz w:val="24"/>
          <w:szCs w:val="24"/>
        </w:rPr>
        <w:t xml:space="preserve">Fasilitas kredit untuk membeli apartemen jadi (baru/bekas), apartemen indent atau </w:t>
      </w:r>
      <w:r w:rsidRPr="000C17C3">
        <w:rPr>
          <w:rFonts w:ascii="Times New Roman" w:hAnsi="Times New Roman"/>
          <w:i/>
          <w:sz w:val="24"/>
          <w:szCs w:val="24"/>
        </w:rPr>
        <w:t>take over</w:t>
      </w:r>
      <w:r w:rsidRPr="000C17C3">
        <w:rPr>
          <w:rFonts w:ascii="Times New Roman" w:hAnsi="Times New Roman"/>
          <w:sz w:val="24"/>
          <w:szCs w:val="24"/>
        </w:rPr>
        <w:t xml:space="preserve"> dari bank lain.</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Kepemilikan Ruko (KP Ruko)</w:t>
      </w:r>
    </w:p>
    <w:p w:rsidR="006678F9" w:rsidRPr="00BA2933" w:rsidRDefault="006678F9" w:rsidP="000466A4">
      <w:pPr>
        <w:pStyle w:val="ListParagraph"/>
        <w:tabs>
          <w:tab w:val="left" w:pos="1080"/>
        </w:tabs>
        <w:spacing w:line="480" w:lineRule="auto"/>
        <w:ind w:left="1418"/>
        <w:jc w:val="both"/>
        <w:rPr>
          <w:rFonts w:ascii="Times New Roman" w:hAnsi="Times New Roman"/>
          <w:sz w:val="24"/>
          <w:szCs w:val="24"/>
          <w:lang w:val="en-US"/>
        </w:rPr>
      </w:pPr>
      <w:r w:rsidRPr="000C17C3">
        <w:rPr>
          <w:rFonts w:ascii="Times New Roman" w:hAnsi="Times New Roman"/>
          <w:sz w:val="24"/>
          <w:szCs w:val="24"/>
        </w:rPr>
        <w:tab/>
        <w:t>Fasilitas kredit yang diberikan oleh Bank untuk membeli Rumah Toko, Rumah Usaha, Rumah Kantor, dan Kios.</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Griya Multi</w:t>
      </w:r>
    </w:p>
    <w:p w:rsidR="006678F9" w:rsidRPr="000C17C3" w:rsidRDefault="006678F9" w:rsidP="000466A4">
      <w:pPr>
        <w:pStyle w:val="ListParagraph"/>
        <w:tabs>
          <w:tab w:val="left" w:pos="1080"/>
        </w:tabs>
        <w:spacing w:line="480" w:lineRule="auto"/>
        <w:ind w:left="1418"/>
        <w:jc w:val="both"/>
        <w:rPr>
          <w:rFonts w:ascii="Times New Roman" w:hAnsi="Times New Roman"/>
          <w:sz w:val="24"/>
          <w:szCs w:val="24"/>
        </w:rPr>
      </w:pPr>
      <w:r w:rsidRPr="000C17C3">
        <w:rPr>
          <w:rFonts w:ascii="Times New Roman" w:hAnsi="Times New Roman"/>
          <w:sz w:val="24"/>
          <w:szCs w:val="24"/>
        </w:rPr>
        <w:tab/>
        <w:t>Fasilitas kredit</w:t>
      </w:r>
      <w:r w:rsidR="00BB2FB6">
        <w:rPr>
          <w:rFonts w:ascii="Times New Roman" w:hAnsi="Times New Roman"/>
          <w:sz w:val="24"/>
          <w:szCs w:val="24"/>
          <w:lang w:val="en-US"/>
        </w:rPr>
        <w:t xml:space="preserve"> </w:t>
      </w:r>
      <w:r w:rsidRPr="000C17C3">
        <w:rPr>
          <w:rFonts w:ascii="Times New Roman" w:hAnsi="Times New Roman"/>
          <w:sz w:val="24"/>
          <w:szCs w:val="24"/>
        </w:rPr>
        <w:t>yang diberikan untuk berbagai keperluan seperti renovasi rumah, modal kerja, sekolah atau kebutuhan konsumtif lainnya.</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Swa Griya</w:t>
      </w:r>
    </w:p>
    <w:p w:rsidR="006678F9" w:rsidRPr="000C17C3" w:rsidRDefault="006678F9" w:rsidP="000466A4">
      <w:pPr>
        <w:pStyle w:val="ListParagraph"/>
        <w:tabs>
          <w:tab w:val="left" w:pos="1080"/>
        </w:tabs>
        <w:spacing w:line="480" w:lineRule="auto"/>
        <w:ind w:left="1418"/>
        <w:jc w:val="both"/>
        <w:rPr>
          <w:rFonts w:ascii="Times New Roman" w:hAnsi="Times New Roman"/>
          <w:sz w:val="24"/>
          <w:szCs w:val="24"/>
        </w:rPr>
      </w:pPr>
      <w:r w:rsidRPr="000C17C3">
        <w:rPr>
          <w:rFonts w:ascii="Times New Roman" w:hAnsi="Times New Roman"/>
          <w:sz w:val="24"/>
          <w:szCs w:val="24"/>
        </w:rPr>
        <w:tab/>
        <w:t>Fasilitas kredit yang digunakan untuk keperluan membangun rumah diatas lahan milik sendiri.</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Swadana</w:t>
      </w:r>
    </w:p>
    <w:p w:rsidR="006678F9" w:rsidRDefault="006678F9" w:rsidP="000466A4">
      <w:pPr>
        <w:pStyle w:val="ListParagraph"/>
        <w:tabs>
          <w:tab w:val="left" w:pos="1080"/>
        </w:tabs>
        <w:spacing w:line="480" w:lineRule="auto"/>
        <w:ind w:left="1418"/>
        <w:jc w:val="both"/>
        <w:rPr>
          <w:rFonts w:ascii="Times New Roman" w:hAnsi="Times New Roman"/>
          <w:sz w:val="24"/>
          <w:szCs w:val="24"/>
          <w:lang w:val="en-US"/>
        </w:rPr>
      </w:pPr>
      <w:r w:rsidRPr="000C17C3">
        <w:rPr>
          <w:rFonts w:ascii="Times New Roman" w:hAnsi="Times New Roman"/>
          <w:sz w:val="24"/>
          <w:szCs w:val="24"/>
        </w:rPr>
        <w:tab/>
        <w:t xml:space="preserve">Fasilitas kredit yang diberikan kepada nasabah yang memerlukan dana segera dengan jaminan tabungan atau deposito yang ditempatkan di </w:t>
      </w:r>
      <w:r w:rsidR="00BB2FB6">
        <w:rPr>
          <w:rFonts w:ascii="Times New Roman" w:hAnsi="Times New Roman"/>
          <w:sz w:val="24"/>
          <w:szCs w:val="24"/>
          <w:lang w:val="en-US"/>
        </w:rPr>
        <w:t xml:space="preserve">Bank </w:t>
      </w:r>
      <w:r w:rsidRPr="000C17C3">
        <w:rPr>
          <w:rFonts w:ascii="Times New Roman" w:hAnsi="Times New Roman"/>
          <w:sz w:val="24"/>
          <w:szCs w:val="24"/>
        </w:rPr>
        <w:t>BTN.</w:t>
      </w:r>
    </w:p>
    <w:p w:rsidR="00196192" w:rsidRPr="00196192" w:rsidRDefault="006678F9" w:rsidP="00196192">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6678F9">
        <w:rPr>
          <w:rFonts w:ascii="Times New Roman" w:hAnsi="Times New Roman"/>
          <w:sz w:val="24"/>
          <w:szCs w:val="24"/>
        </w:rPr>
        <w:t>Kredit Perumahan Perusahaan (KPP)</w:t>
      </w:r>
      <w:r w:rsidR="00196192">
        <w:rPr>
          <w:rFonts w:ascii="Times New Roman" w:hAnsi="Times New Roman"/>
          <w:sz w:val="24"/>
          <w:szCs w:val="24"/>
          <w:lang w:val="en-US"/>
        </w:rPr>
        <w:t xml:space="preserve"> </w:t>
      </w:r>
    </w:p>
    <w:p w:rsidR="00BA2933" w:rsidRPr="00196192" w:rsidRDefault="00196192" w:rsidP="00196192">
      <w:pPr>
        <w:pStyle w:val="ListParagraph"/>
        <w:tabs>
          <w:tab w:val="left" w:pos="1080"/>
        </w:tabs>
        <w:spacing w:line="480" w:lineRule="auto"/>
        <w:ind w:left="1418"/>
        <w:jc w:val="both"/>
        <w:rPr>
          <w:rFonts w:ascii="Times New Roman" w:hAnsi="Times New Roman"/>
          <w:sz w:val="24"/>
          <w:szCs w:val="24"/>
        </w:rPr>
      </w:pPr>
      <w:r>
        <w:rPr>
          <w:rFonts w:ascii="Times New Roman" w:hAnsi="Times New Roman"/>
          <w:sz w:val="24"/>
          <w:szCs w:val="24"/>
          <w:lang w:val="en-US"/>
        </w:rPr>
        <w:t xml:space="preserve">Fasilitas kredit yang diberikan kepada perusahaan untuk penyediaan fasilitas perumahan dinas perusahaan ataupun fasilitas pemilikan rumah pegawai yang didasarkan pada kerjasama antara </w:t>
      </w:r>
      <w:r>
        <w:rPr>
          <w:rFonts w:ascii="Times New Roman" w:hAnsi="Times New Roman"/>
          <w:sz w:val="24"/>
          <w:szCs w:val="24"/>
          <w:lang w:val="en-US"/>
        </w:rPr>
        <w:lastRenderedPageBreak/>
        <w:t>Bank BTN dengan perusahaan dalam mendukung program perumahan.</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i/>
          <w:sz w:val="24"/>
          <w:szCs w:val="24"/>
        </w:rPr>
      </w:pPr>
      <w:r w:rsidRPr="000C17C3">
        <w:rPr>
          <w:rFonts w:ascii="Times New Roman" w:hAnsi="Times New Roman"/>
          <w:i/>
          <w:sz w:val="24"/>
          <w:szCs w:val="24"/>
        </w:rPr>
        <w:t>Real Cash</w:t>
      </w:r>
    </w:p>
    <w:p w:rsidR="006678F9" w:rsidRPr="00865A21" w:rsidRDefault="006678F9" w:rsidP="000466A4">
      <w:pPr>
        <w:pStyle w:val="ListParagraph"/>
        <w:tabs>
          <w:tab w:val="left" w:pos="1080"/>
        </w:tabs>
        <w:spacing w:line="480" w:lineRule="auto"/>
        <w:ind w:left="1418"/>
        <w:jc w:val="both"/>
        <w:rPr>
          <w:rFonts w:ascii="Times New Roman" w:hAnsi="Times New Roman"/>
          <w:sz w:val="24"/>
          <w:szCs w:val="24"/>
        </w:rPr>
      </w:pPr>
      <w:r w:rsidRPr="000C17C3">
        <w:rPr>
          <w:rFonts w:ascii="Times New Roman" w:hAnsi="Times New Roman"/>
          <w:sz w:val="24"/>
          <w:szCs w:val="24"/>
        </w:rPr>
        <w:t>Penyediaan dana tunai bagi nasabah untuk berbagai keperluan dan dapat ditarik sewaktu-waktu (</w:t>
      </w:r>
      <w:r w:rsidRPr="000C17C3">
        <w:rPr>
          <w:rFonts w:ascii="Times New Roman" w:hAnsi="Times New Roman"/>
          <w:i/>
          <w:sz w:val="24"/>
          <w:szCs w:val="24"/>
        </w:rPr>
        <w:t>standby loan</w:t>
      </w:r>
      <w:r w:rsidRPr="000C17C3">
        <w:rPr>
          <w:rFonts w:ascii="Times New Roman" w:hAnsi="Times New Roman"/>
          <w:sz w:val="24"/>
          <w:szCs w:val="24"/>
        </w:rPr>
        <w:t>).</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Ringan Batara (KRB)</w:t>
      </w:r>
    </w:p>
    <w:p w:rsidR="00CC5916" w:rsidRPr="00BA2933" w:rsidRDefault="006678F9" w:rsidP="000466A4">
      <w:pPr>
        <w:pStyle w:val="ListParagraph"/>
        <w:tabs>
          <w:tab w:val="left" w:pos="1080"/>
        </w:tabs>
        <w:spacing w:line="480" w:lineRule="auto"/>
        <w:ind w:left="1418"/>
        <w:jc w:val="both"/>
        <w:rPr>
          <w:rFonts w:ascii="Times New Roman" w:hAnsi="Times New Roman"/>
          <w:sz w:val="24"/>
          <w:szCs w:val="24"/>
          <w:lang w:val="en-US"/>
        </w:rPr>
      </w:pPr>
      <w:r w:rsidRPr="000C17C3">
        <w:rPr>
          <w:rFonts w:ascii="Times New Roman" w:hAnsi="Times New Roman"/>
          <w:sz w:val="24"/>
          <w:szCs w:val="24"/>
        </w:rPr>
        <w:tab/>
        <w:t>Fasilitas kredit ysng diberikan kepada karyawan perusahaan pengguan jasa batara payroll dengan agunan gaji karyawan.</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w:t>
      </w:r>
      <w:r w:rsidR="00CC5916">
        <w:rPr>
          <w:rFonts w:ascii="Times New Roman" w:hAnsi="Times New Roman"/>
          <w:sz w:val="24"/>
          <w:szCs w:val="24"/>
        </w:rPr>
        <w:t>it Usaha Mikro dan Kecil (KUMK)</w:t>
      </w:r>
    </w:p>
    <w:p w:rsidR="00CC5916" w:rsidRDefault="006678F9" w:rsidP="000466A4">
      <w:pPr>
        <w:pStyle w:val="ListParagraph"/>
        <w:tabs>
          <w:tab w:val="left" w:pos="1080"/>
        </w:tabs>
        <w:spacing w:line="480" w:lineRule="auto"/>
        <w:ind w:left="1418"/>
        <w:jc w:val="both"/>
        <w:rPr>
          <w:rFonts w:ascii="Times New Roman" w:hAnsi="Times New Roman"/>
          <w:sz w:val="24"/>
          <w:szCs w:val="24"/>
          <w:lang w:val="en-US"/>
        </w:rPr>
      </w:pPr>
      <w:r w:rsidRPr="000C17C3">
        <w:rPr>
          <w:rFonts w:ascii="Times New Roman" w:hAnsi="Times New Roman"/>
          <w:sz w:val="24"/>
          <w:szCs w:val="24"/>
        </w:rPr>
        <w:t xml:space="preserve">Kredit </w:t>
      </w:r>
      <w:r w:rsidR="000466A4">
        <w:rPr>
          <w:rFonts w:ascii="Times New Roman" w:hAnsi="Times New Roman"/>
          <w:sz w:val="24"/>
          <w:szCs w:val="24"/>
        </w:rPr>
        <w:t xml:space="preserve">untuk meningkatkan akses usaha </w:t>
      </w:r>
      <w:r w:rsidR="000466A4">
        <w:rPr>
          <w:rFonts w:ascii="Times New Roman" w:hAnsi="Times New Roman"/>
          <w:sz w:val="24"/>
          <w:szCs w:val="24"/>
          <w:lang w:val="en-US"/>
        </w:rPr>
        <w:t>m</w:t>
      </w:r>
      <w:r w:rsidR="000466A4">
        <w:rPr>
          <w:rFonts w:ascii="Times New Roman" w:hAnsi="Times New Roman"/>
          <w:sz w:val="24"/>
          <w:szCs w:val="24"/>
        </w:rPr>
        <w:t xml:space="preserve">ikro dan </w:t>
      </w:r>
      <w:r w:rsidR="000466A4">
        <w:rPr>
          <w:rFonts w:ascii="Times New Roman" w:hAnsi="Times New Roman"/>
          <w:sz w:val="24"/>
          <w:szCs w:val="24"/>
          <w:lang w:val="en-US"/>
        </w:rPr>
        <w:t>k</w:t>
      </w:r>
      <w:r w:rsidRPr="000C17C3">
        <w:rPr>
          <w:rFonts w:ascii="Times New Roman" w:hAnsi="Times New Roman"/>
          <w:sz w:val="24"/>
          <w:szCs w:val="24"/>
        </w:rPr>
        <w:t>ecil terhadap dana pinjaman guna pembiayaan investasi dan modal kerja dengan persyaratan yang relatif ringan dan terjangkau.</w:t>
      </w:r>
    </w:p>
    <w:p w:rsidR="006678F9" w:rsidRPr="00CC5916"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CC5916">
        <w:rPr>
          <w:rFonts w:ascii="Times New Roman" w:hAnsi="Times New Roman"/>
          <w:sz w:val="24"/>
          <w:szCs w:val="24"/>
        </w:rPr>
        <w:t>Kredit Yasa Griya</w:t>
      </w:r>
    </w:p>
    <w:p w:rsidR="006678F9" w:rsidRPr="000C17C3" w:rsidRDefault="006678F9" w:rsidP="000466A4">
      <w:pPr>
        <w:pStyle w:val="ListParagraph"/>
        <w:tabs>
          <w:tab w:val="left" w:pos="1080"/>
        </w:tabs>
        <w:spacing w:line="480" w:lineRule="auto"/>
        <w:ind w:left="1418"/>
        <w:jc w:val="both"/>
        <w:rPr>
          <w:rFonts w:ascii="Times New Roman" w:hAnsi="Times New Roman"/>
          <w:sz w:val="24"/>
          <w:szCs w:val="24"/>
        </w:rPr>
      </w:pPr>
      <w:r w:rsidRPr="000C17C3">
        <w:rPr>
          <w:rFonts w:ascii="Times New Roman" w:hAnsi="Times New Roman"/>
          <w:sz w:val="24"/>
          <w:szCs w:val="24"/>
        </w:rPr>
        <w:tab/>
        <w:t>Fasilitas kredit yang diberikan oleh bank untuk membantu modal kerja dalam rangka pembiayaan pembangunan proyek perumahan.</w:t>
      </w:r>
    </w:p>
    <w:p w:rsidR="00CC5916" w:rsidRPr="00CC5916"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Pendukung Perumahan</w:t>
      </w:r>
    </w:p>
    <w:p w:rsidR="006678F9" w:rsidRPr="00CC5916" w:rsidRDefault="006678F9" w:rsidP="000466A4">
      <w:pPr>
        <w:pStyle w:val="ListParagraph"/>
        <w:tabs>
          <w:tab w:val="left" w:pos="1080"/>
        </w:tabs>
        <w:spacing w:line="480" w:lineRule="auto"/>
        <w:ind w:left="1418"/>
        <w:jc w:val="both"/>
        <w:rPr>
          <w:rFonts w:ascii="Times New Roman" w:hAnsi="Times New Roman"/>
          <w:sz w:val="24"/>
          <w:szCs w:val="24"/>
        </w:rPr>
      </w:pPr>
      <w:r w:rsidRPr="00CC5916">
        <w:rPr>
          <w:rFonts w:ascii="Times New Roman" w:hAnsi="Times New Roman"/>
          <w:sz w:val="24"/>
          <w:szCs w:val="24"/>
        </w:rPr>
        <w:tab/>
        <w:t>Fasilitas kredit yang diberikan untuk pembiayaan kebutuhan modal kerja dan atau investasi, khususnya kepada sektor industri yang terkait dengan perumahan, termasuk usaha-usaha penunjangannya.</w:t>
      </w:r>
    </w:p>
    <w:p w:rsidR="006678F9" w:rsidRPr="000C17C3" w:rsidRDefault="006678F9" w:rsidP="00186D2E">
      <w:pPr>
        <w:pStyle w:val="ListParagraph"/>
        <w:numPr>
          <w:ilvl w:val="1"/>
          <w:numId w:val="9"/>
        </w:numPr>
        <w:tabs>
          <w:tab w:val="left" w:pos="1080"/>
        </w:tabs>
        <w:spacing w:line="480" w:lineRule="auto"/>
        <w:ind w:left="1418" w:hanging="425"/>
        <w:jc w:val="both"/>
        <w:rPr>
          <w:rFonts w:ascii="Times New Roman" w:hAnsi="Times New Roman"/>
          <w:sz w:val="24"/>
          <w:szCs w:val="24"/>
        </w:rPr>
      </w:pPr>
      <w:r w:rsidRPr="000C17C3">
        <w:rPr>
          <w:rFonts w:ascii="Times New Roman" w:hAnsi="Times New Roman"/>
          <w:sz w:val="24"/>
          <w:szCs w:val="24"/>
        </w:rPr>
        <w:t>Kredit Modal Kerja Kontraktor</w:t>
      </w:r>
    </w:p>
    <w:p w:rsidR="006678F9" w:rsidRDefault="006678F9" w:rsidP="000466A4">
      <w:pPr>
        <w:pStyle w:val="ListParagraph"/>
        <w:tabs>
          <w:tab w:val="left" w:pos="1080"/>
        </w:tabs>
        <w:spacing w:line="480" w:lineRule="auto"/>
        <w:ind w:left="1418"/>
        <w:jc w:val="both"/>
        <w:rPr>
          <w:rFonts w:ascii="Times New Roman" w:hAnsi="Times New Roman"/>
          <w:sz w:val="24"/>
          <w:szCs w:val="24"/>
          <w:lang w:val="en-US"/>
        </w:rPr>
      </w:pPr>
      <w:r w:rsidRPr="000C17C3">
        <w:rPr>
          <w:rFonts w:ascii="Times New Roman" w:hAnsi="Times New Roman"/>
          <w:sz w:val="24"/>
          <w:szCs w:val="24"/>
        </w:rPr>
        <w:tab/>
        <w:t>Fasilitas kredit yang diberikan untuk membantu menyelesaikan pekerjaan borongan sesuai dengan kontrak kerja.</w:t>
      </w:r>
    </w:p>
    <w:p w:rsidR="000466A4" w:rsidRDefault="000466A4" w:rsidP="000466A4">
      <w:pPr>
        <w:pStyle w:val="ListParagraph"/>
        <w:tabs>
          <w:tab w:val="left" w:pos="1080"/>
        </w:tabs>
        <w:spacing w:line="480" w:lineRule="auto"/>
        <w:ind w:left="1418"/>
        <w:jc w:val="both"/>
        <w:rPr>
          <w:rFonts w:ascii="Times New Roman" w:hAnsi="Times New Roman"/>
          <w:sz w:val="24"/>
          <w:szCs w:val="24"/>
          <w:lang w:val="en-US"/>
        </w:rPr>
      </w:pPr>
    </w:p>
    <w:p w:rsidR="000466A4" w:rsidRPr="000466A4" w:rsidRDefault="000466A4" w:rsidP="000466A4">
      <w:pPr>
        <w:pStyle w:val="ListParagraph"/>
        <w:tabs>
          <w:tab w:val="left" w:pos="1080"/>
        </w:tabs>
        <w:spacing w:line="480" w:lineRule="auto"/>
        <w:ind w:left="1418"/>
        <w:jc w:val="both"/>
        <w:rPr>
          <w:rFonts w:ascii="Times New Roman" w:hAnsi="Times New Roman"/>
          <w:sz w:val="24"/>
          <w:szCs w:val="24"/>
          <w:lang w:val="en-US"/>
        </w:rPr>
      </w:pPr>
    </w:p>
    <w:p w:rsidR="006678F9" w:rsidRPr="000C17C3" w:rsidRDefault="006678F9" w:rsidP="00186D2E">
      <w:pPr>
        <w:pStyle w:val="ListParagraph"/>
        <w:numPr>
          <w:ilvl w:val="1"/>
          <w:numId w:val="9"/>
        </w:numPr>
        <w:tabs>
          <w:tab w:val="left" w:pos="1418"/>
          <w:tab w:val="num" w:pos="4140"/>
        </w:tabs>
        <w:spacing w:line="480" w:lineRule="auto"/>
        <w:ind w:left="1080" w:hanging="87"/>
        <w:jc w:val="both"/>
        <w:rPr>
          <w:rFonts w:ascii="Times New Roman" w:hAnsi="Times New Roman"/>
          <w:sz w:val="24"/>
          <w:szCs w:val="24"/>
        </w:rPr>
      </w:pPr>
      <w:r w:rsidRPr="000C17C3">
        <w:rPr>
          <w:rFonts w:ascii="Times New Roman" w:hAnsi="Times New Roman"/>
          <w:sz w:val="24"/>
          <w:szCs w:val="24"/>
        </w:rPr>
        <w:lastRenderedPageBreak/>
        <w:t>Kredit Investasi</w:t>
      </w:r>
    </w:p>
    <w:p w:rsidR="005852F5" w:rsidRDefault="006678F9" w:rsidP="000466A4">
      <w:pPr>
        <w:pStyle w:val="ListParagraph"/>
        <w:tabs>
          <w:tab w:val="left" w:pos="1080"/>
        </w:tabs>
        <w:spacing w:line="480" w:lineRule="auto"/>
        <w:ind w:left="1440"/>
        <w:jc w:val="both"/>
        <w:rPr>
          <w:rFonts w:ascii="Times New Roman" w:hAnsi="Times New Roman"/>
          <w:sz w:val="24"/>
          <w:szCs w:val="24"/>
          <w:lang w:val="en-US"/>
        </w:rPr>
      </w:pPr>
      <w:r w:rsidRPr="000C17C3">
        <w:rPr>
          <w:rFonts w:ascii="Times New Roman" w:hAnsi="Times New Roman"/>
          <w:sz w:val="24"/>
          <w:szCs w:val="24"/>
        </w:rPr>
        <w:t>Fasilitas kredit yang dibe</w:t>
      </w:r>
      <w:r w:rsidR="00C77C43">
        <w:rPr>
          <w:rFonts w:ascii="Times New Roman" w:hAnsi="Times New Roman"/>
          <w:sz w:val="24"/>
          <w:szCs w:val="24"/>
        </w:rPr>
        <w:t>rikan untuk membantu pembiayaan</w:t>
      </w:r>
      <w:r w:rsidRPr="000C17C3">
        <w:rPr>
          <w:rFonts w:ascii="Times New Roman" w:hAnsi="Times New Roman"/>
          <w:sz w:val="24"/>
          <w:szCs w:val="24"/>
        </w:rPr>
        <w:t>, baik investasi baru, perluas</w:t>
      </w:r>
      <w:r>
        <w:rPr>
          <w:rFonts w:ascii="Times New Roman" w:hAnsi="Times New Roman"/>
          <w:sz w:val="24"/>
          <w:szCs w:val="24"/>
        </w:rPr>
        <w:t>an modernisasi atau rehabilitas.</w:t>
      </w:r>
    </w:p>
    <w:p w:rsidR="00BA2933" w:rsidRPr="00BA2933" w:rsidRDefault="00BA2933" w:rsidP="00BA2933">
      <w:pPr>
        <w:pStyle w:val="ListParagraph"/>
        <w:tabs>
          <w:tab w:val="left" w:pos="1080"/>
        </w:tabs>
        <w:spacing w:line="480" w:lineRule="auto"/>
        <w:ind w:left="1440"/>
        <w:rPr>
          <w:rFonts w:ascii="Times New Roman" w:hAnsi="Times New Roman"/>
          <w:sz w:val="24"/>
          <w:szCs w:val="24"/>
          <w:lang w:val="en-US"/>
        </w:rPr>
      </w:pPr>
    </w:p>
    <w:p w:rsidR="008C519B" w:rsidRPr="008C519B" w:rsidRDefault="008C519B" w:rsidP="00186D2E">
      <w:pPr>
        <w:pStyle w:val="ListParagraph"/>
        <w:numPr>
          <w:ilvl w:val="2"/>
          <w:numId w:val="8"/>
        </w:numPr>
        <w:spacing w:after="0" w:line="480" w:lineRule="auto"/>
        <w:ind w:left="0" w:firstLine="0"/>
        <w:jc w:val="both"/>
        <w:rPr>
          <w:rFonts w:ascii="Times New Roman" w:eastAsia="Calibri" w:hAnsi="Times New Roman" w:cs="Times New Roman"/>
          <w:b/>
          <w:spacing w:val="-5"/>
          <w:w w:val="105"/>
          <w:sz w:val="24"/>
          <w:szCs w:val="24"/>
          <w:lang w:bidi="en-US"/>
        </w:rPr>
      </w:pPr>
      <w:r w:rsidRPr="008C519B">
        <w:rPr>
          <w:rFonts w:ascii="Times New Roman" w:eastAsia="Calibri" w:hAnsi="Times New Roman" w:cs="Times New Roman"/>
          <w:b/>
          <w:spacing w:val="-5"/>
          <w:w w:val="105"/>
          <w:sz w:val="24"/>
          <w:szCs w:val="24"/>
          <w:lang w:val="en-US" w:bidi="en-US"/>
        </w:rPr>
        <w:t>Struktur Orgaisasi PT. Bank Tabungan Negara (Persero), Tbk</w:t>
      </w:r>
    </w:p>
    <w:p w:rsidR="008C519B" w:rsidRPr="008C519B" w:rsidRDefault="008C519B" w:rsidP="009C52C8">
      <w:pPr>
        <w:spacing w:after="0" w:line="480" w:lineRule="auto"/>
        <w:ind w:firstLine="720"/>
        <w:jc w:val="both"/>
        <w:rPr>
          <w:rFonts w:ascii="Times New Roman" w:hAnsi="Times New Roman" w:cs="Times New Roman"/>
          <w:w w:val="105"/>
          <w:sz w:val="24"/>
          <w:szCs w:val="24"/>
          <w:lang w:bidi="en-US"/>
        </w:rPr>
      </w:pPr>
      <w:r w:rsidRPr="008C519B">
        <w:rPr>
          <w:rFonts w:ascii="Times New Roman" w:hAnsi="Times New Roman" w:cs="Times New Roman"/>
          <w:w w:val="105"/>
          <w:sz w:val="24"/>
          <w:szCs w:val="24"/>
          <w:lang w:bidi="en-US"/>
        </w:rPr>
        <w:t xml:space="preserve">Struktur organisasi adalah suatu </w:t>
      </w:r>
      <w:r w:rsidR="009C52C8">
        <w:rPr>
          <w:rFonts w:ascii="Times New Roman" w:hAnsi="Times New Roman" w:cs="Times New Roman"/>
          <w:w w:val="105"/>
          <w:sz w:val="24"/>
          <w:szCs w:val="24"/>
          <w:lang w:bidi="en-US"/>
        </w:rPr>
        <w:t>susunan dan hubungan antar</w:t>
      </w:r>
      <w:r w:rsidR="009C52C8">
        <w:rPr>
          <w:rFonts w:ascii="Times New Roman" w:hAnsi="Times New Roman" w:cs="Times New Roman"/>
          <w:w w:val="105"/>
          <w:sz w:val="24"/>
          <w:szCs w:val="24"/>
          <w:lang w:val="en-US" w:bidi="en-US"/>
        </w:rPr>
        <w:t xml:space="preserve"> </w:t>
      </w:r>
      <w:r w:rsidRPr="008C519B">
        <w:rPr>
          <w:rFonts w:ascii="Times New Roman" w:hAnsi="Times New Roman" w:cs="Times New Roman"/>
          <w:w w:val="105"/>
          <w:sz w:val="24"/>
          <w:szCs w:val="24"/>
          <w:lang w:bidi="en-US"/>
        </w:rPr>
        <w:t>bagian secara posisi yang ada pada perusahaan dalam menjalin kegiatan operasional untuk mencapai tujuan. Struktur organisasi diperlukan oleh setiap lembaga dalam menjelaskan deskripsi kerjanya (</w:t>
      </w:r>
      <w:r w:rsidRPr="008C519B">
        <w:rPr>
          <w:rFonts w:ascii="Times New Roman" w:hAnsi="Times New Roman" w:cs="Times New Roman"/>
          <w:i/>
          <w:w w:val="105"/>
          <w:sz w:val="24"/>
          <w:szCs w:val="24"/>
          <w:lang w:bidi="en-US"/>
        </w:rPr>
        <w:t>job discription</w:t>
      </w:r>
      <w:r w:rsidRPr="008C519B">
        <w:rPr>
          <w:rFonts w:ascii="Times New Roman" w:hAnsi="Times New Roman" w:cs="Times New Roman"/>
          <w:w w:val="105"/>
          <w:sz w:val="24"/>
          <w:szCs w:val="24"/>
          <w:lang w:bidi="en-US"/>
        </w:rPr>
        <w:t xml:space="preserve">). Begitupun dengan PT. Bank Tabungan Negara (Persero), Tbk. </w:t>
      </w:r>
      <w:r>
        <w:rPr>
          <w:rFonts w:ascii="Times New Roman" w:eastAsia="Calibri" w:hAnsi="Times New Roman" w:cs="Times New Roman"/>
          <w:spacing w:val="-5"/>
          <w:w w:val="105"/>
          <w:sz w:val="24"/>
          <w:szCs w:val="24"/>
          <w:lang w:bidi="en-US"/>
        </w:rPr>
        <w:t xml:space="preserve">Berikut bagan struktur organisasi </w:t>
      </w:r>
      <w:r w:rsidR="009C52C8">
        <w:rPr>
          <w:rFonts w:ascii="Times New Roman" w:eastAsia="Calibri" w:hAnsi="Times New Roman" w:cs="Times New Roman"/>
          <w:spacing w:val="-5"/>
          <w:w w:val="105"/>
          <w:sz w:val="24"/>
          <w:szCs w:val="24"/>
          <w:lang w:val="en-US" w:bidi="en-US"/>
        </w:rPr>
        <w:t>seperti terlihat pada</w:t>
      </w:r>
      <w:r w:rsidR="009C52C8">
        <w:rPr>
          <w:rFonts w:ascii="Times New Roman" w:eastAsia="Calibri" w:hAnsi="Times New Roman" w:cs="Times New Roman"/>
          <w:spacing w:val="-5"/>
          <w:w w:val="105"/>
          <w:sz w:val="24"/>
          <w:szCs w:val="24"/>
          <w:lang w:bidi="en-US"/>
        </w:rPr>
        <w:t xml:space="preserve"> </w:t>
      </w:r>
      <w:r w:rsidR="009C52C8">
        <w:rPr>
          <w:rFonts w:ascii="Times New Roman" w:eastAsia="Calibri" w:hAnsi="Times New Roman" w:cs="Times New Roman"/>
          <w:spacing w:val="-5"/>
          <w:w w:val="105"/>
          <w:sz w:val="24"/>
          <w:szCs w:val="24"/>
          <w:lang w:val="en-US" w:bidi="en-US"/>
        </w:rPr>
        <w:t>G</w:t>
      </w:r>
      <w:r>
        <w:rPr>
          <w:rFonts w:ascii="Times New Roman" w:eastAsia="Calibri" w:hAnsi="Times New Roman" w:cs="Times New Roman"/>
          <w:spacing w:val="-5"/>
          <w:w w:val="105"/>
          <w:sz w:val="24"/>
          <w:szCs w:val="24"/>
          <w:lang w:bidi="en-US"/>
        </w:rPr>
        <w:t>ambar 3.1 :</w:t>
      </w:r>
    </w:p>
    <w:p w:rsidR="008C519B" w:rsidRDefault="008C519B" w:rsidP="008C519B">
      <w:pPr>
        <w:spacing w:line="480" w:lineRule="auto"/>
        <w:jc w:val="both"/>
        <w:rPr>
          <w:rFonts w:ascii="Times New Roman" w:eastAsia="Calibri" w:hAnsi="Times New Roman" w:cs="Times New Roman"/>
          <w:b/>
          <w:spacing w:val="-5"/>
          <w:w w:val="105"/>
          <w:sz w:val="24"/>
          <w:szCs w:val="24"/>
          <w:lang w:bidi="en-US"/>
        </w:rPr>
      </w:pPr>
    </w:p>
    <w:p w:rsidR="008C519B" w:rsidRDefault="008C519B" w:rsidP="008C519B">
      <w:pPr>
        <w:spacing w:line="480" w:lineRule="auto"/>
        <w:jc w:val="both"/>
        <w:rPr>
          <w:rFonts w:ascii="Times New Roman" w:eastAsia="Calibri" w:hAnsi="Times New Roman" w:cs="Times New Roman"/>
          <w:b/>
          <w:spacing w:val="-5"/>
          <w:w w:val="105"/>
          <w:sz w:val="24"/>
          <w:szCs w:val="24"/>
          <w:lang w:bidi="en-US"/>
        </w:rPr>
      </w:pPr>
    </w:p>
    <w:p w:rsidR="008C519B" w:rsidRDefault="008C519B" w:rsidP="008C519B">
      <w:pPr>
        <w:spacing w:line="480" w:lineRule="auto"/>
        <w:jc w:val="both"/>
        <w:rPr>
          <w:rFonts w:ascii="Times New Roman" w:eastAsia="Calibri" w:hAnsi="Times New Roman" w:cs="Times New Roman"/>
          <w:b/>
          <w:spacing w:val="-5"/>
          <w:w w:val="105"/>
          <w:sz w:val="24"/>
          <w:szCs w:val="24"/>
          <w:lang w:bidi="en-US"/>
        </w:rPr>
      </w:pPr>
    </w:p>
    <w:p w:rsidR="008C519B" w:rsidRPr="008C519B" w:rsidRDefault="008C519B" w:rsidP="008C519B">
      <w:pPr>
        <w:spacing w:line="480" w:lineRule="auto"/>
        <w:jc w:val="both"/>
        <w:rPr>
          <w:rFonts w:ascii="Times New Roman" w:eastAsia="Calibri" w:hAnsi="Times New Roman" w:cs="Times New Roman"/>
          <w:b/>
          <w:spacing w:val="-5"/>
          <w:w w:val="105"/>
          <w:sz w:val="24"/>
          <w:szCs w:val="24"/>
          <w:lang w:bidi="en-US"/>
        </w:rPr>
      </w:pPr>
    </w:p>
    <w:p w:rsidR="00A609EE" w:rsidRPr="00A609EE" w:rsidRDefault="00A609EE" w:rsidP="00A609EE">
      <w:pPr>
        <w:spacing w:line="480" w:lineRule="auto"/>
        <w:jc w:val="both"/>
        <w:rPr>
          <w:rFonts w:ascii="Times New Roman" w:eastAsia="Calibri" w:hAnsi="Times New Roman" w:cs="Times New Roman"/>
          <w:b/>
          <w:spacing w:val="-5"/>
          <w:w w:val="105"/>
          <w:sz w:val="24"/>
          <w:szCs w:val="24"/>
          <w:lang w:bidi="en-US"/>
        </w:rPr>
      </w:pPr>
    </w:p>
    <w:p w:rsidR="009552E8" w:rsidRDefault="00A609EE" w:rsidP="008C519B">
      <w:pPr>
        <w:spacing w:line="480" w:lineRule="auto"/>
        <w:ind w:left="-1134" w:right="-285" w:hanging="709"/>
        <w:jc w:val="both"/>
        <w:rPr>
          <w:rFonts w:ascii="Times New Roman" w:eastAsia="Calibri" w:hAnsi="Times New Roman" w:cs="Times New Roman"/>
          <w:b/>
          <w:spacing w:val="-5"/>
          <w:w w:val="105"/>
          <w:sz w:val="24"/>
          <w:szCs w:val="24"/>
          <w:lang w:bidi="en-US"/>
        </w:rPr>
      </w:pPr>
      <w:r>
        <w:rPr>
          <w:rFonts w:ascii="Times New Roman" w:eastAsia="Calibri" w:hAnsi="Times New Roman" w:cs="Times New Roman"/>
          <w:b/>
          <w:noProof/>
          <w:spacing w:val="-5"/>
          <w:w w:val="105"/>
          <w:sz w:val="24"/>
          <w:szCs w:val="24"/>
          <w:lang w:val="en-US"/>
        </w:rPr>
        <w:lastRenderedPageBreak/>
        <w:drawing>
          <wp:inline distT="0" distB="0" distL="0" distR="0">
            <wp:extent cx="7347987" cy="5849450"/>
            <wp:effectExtent l="0" t="742950" r="0" b="722800"/>
            <wp:docPr id="2" name="Picture 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9"/>
                    <a:stretch>
                      <a:fillRect/>
                    </a:stretch>
                  </pic:blipFill>
                  <pic:spPr>
                    <a:xfrm rot="16200000">
                      <a:off x="0" y="0"/>
                      <a:ext cx="7355076" cy="5855094"/>
                    </a:xfrm>
                    <a:prstGeom prst="rect">
                      <a:avLst/>
                    </a:prstGeom>
                  </pic:spPr>
                </pic:pic>
              </a:graphicData>
            </a:graphic>
          </wp:inline>
        </w:drawing>
      </w:r>
    </w:p>
    <w:p w:rsidR="00F27D6D" w:rsidRDefault="005852F5" w:rsidP="00F27D6D">
      <w:pPr>
        <w:spacing w:line="240" w:lineRule="auto"/>
        <w:jc w:val="center"/>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Gambar 3.1</w:t>
      </w:r>
      <w:r w:rsidR="000466A4">
        <w:rPr>
          <w:rFonts w:ascii="Times New Roman" w:eastAsia="Calibri" w:hAnsi="Times New Roman" w:cs="Times New Roman"/>
          <w:b/>
          <w:spacing w:val="-5"/>
          <w:w w:val="105"/>
          <w:sz w:val="24"/>
          <w:szCs w:val="24"/>
          <w:lang w:val="en-US" w:bidi="en-US"/>
        </w:rPr>
        <w:t xml:space="preserve"> </w:t>
      </w:r>
      <w:r w:rsidRPr="005852F5">
        <w:rPr>
          <w:rFonts w:ascii="Times New Roman" w:eastAsia="Calibri" w:hAnsi="Times New Roman" w:cs="Times New Roman"/>
          <w:b/>
          <w:spacing w:val="-5"/>
          <w:w w:val="105"/>
          <w:sz w:val="24"/>
          <w:szCs w:val="24"/>
          <w:lang w:val="en-US" w:bidi="en-US"/>
        </w:rPr>
        <w:t xml:space="preserve">Struktur Organisasi </w:t>
      </w:r>
    </w:p>
    <w:p w:rsidR="00F27D6D" w:rsidRDefault="001568F9" w:rsidP="00F27D6D">
      <w:pPr>
        <w:spacing w:line="240" w:lineRule="auto"/>
        <w:jc w:val="center"/>
        <w:rPr>
          <w:rFonts w:ascii="Times New Roman" w:eastAsia="Calibri" w:hAnsi="Times New Roman" w:cs="Times New Roman"/>
          <w:b/>
          <w:spacing w:val="-5"/>
          <w:w w:val="105"/>
          <w:sz w:val="24"/>
          <w:szCs w:val="24"/>
          <w:lang w:val="en-US" w:bidi="en-US"/>
        </w:rPr>
      </w:pPr>
      <w:r>
        <w:rPr>
          <w:rFonts w:ascii="Times New Roman" w:eastAsia="Calibri" w:hAnsi="Times New Roman" w:cs="Times New Roman"/>
          <w:b/>
          <w:spacing w:val="-5"/>
          <w:w w:val="105"/>
          <w:sz w:val="24"/>
          <w:szCs w:val="24"/>
          <w:lang w:val="en-US" w:bidi="en-US"/>
        </w:rPr>
        <w:t>( Sumber</w:t>
      </w:r>
      <w:r w:rsidR="005852F5" w:rsidRPr="005852F5">
        <w:rPr>
          <w:rFonts w:ascii="Times New Roman" w:eastAsia="Calibri" w:hAnsi="Times New Roman" w:cs="Times New Roman"/>
          <w:b/>
          <w:spacing w:val="-5"/>
          <w:w w:val="105"/>
          <w:sz w:val="24"/>
          <w:szCs w:val="24"/>
          <w:lang w:val="en-US" w:bidi="en-US"/>
        </w:rPr>
        <w:t xml:space="preserve">: </w:t>
      </w:r>
      <w:hyperlink r:id="rId10" w:history="1">
        <w:r w:rsidR="005852F5" w:rsidRPr="00F27D6D">
          <w:rPr>
            <w:rStyle w:val="Hyperlink"/>
            <w:rFonts w:ascii="Times New Roman" w:eastAsia="Calibri" w:hAnsi="Times New Roman" w:cs="Times New Roman"/>
            <w:b/>
            <w:color w:val="auto"/>
            <w:spacing w:val="-5"/>
            <w:w w:val="105"/>
            <w:sz w:val="24"/>
            <w:szCs w:val="24"/>
            <w:u w:val="none"/>
            <w:lang w:val="en-US" w:bidi="en-US"/>
          </w:rPr>
          <w:t>http://www.btn.co.id/Tentang-Kami/Struktur-Organisasi.aspx</w:t>
        </w:r>
      </w:hyperlink>
      <w:r w:rsidR="005852F5" w:rsidRPr="005852F5">
        <w:rPr>
          <w:rFonts w:ascii="Times New Roman" w:eastAsia="Calibri" w:hAnsi="Times New Roman" w:cs="Times New Roman"/>
          <w:b/>
          <w:spacing w:val="-5"/>
          <w:w w:val="105"/>
          <w:sz w:val="24"/>
          <w:szCs w:val="24"/>
          <w:lang w:val="en-US" w:bidi="en-US"/>
        </w:rPr>
        <w:t>, Diunduh pada tanggal 17 Maret 2015 )</w:t>
      </w:r>
    </w:p>
    <w:p w:rsidR="005852F5" w:rsidRPr="00B47C3E" w:rsidRDefault="00B47C3E" w:rsidP="009C52C8">
      <w:pPr>
        <w:spacing w:after="0" w:line="480" w:lineRule="auto"/>
        <w:ind w:firstLine="709"/>
        <w:jc w:val="both"/>
        <w:rPr>
          <w:rFonts w:ascii="Times New Roman" w:hAnsi="Times New Roman"/>
          <w:sz w:val="24"/>
          <w:szCs w:val="24"/>
          <w:lang w:val="en-US"/>
        </w:rPr>
      </w:pPr>
      <w:r w:rsidRPr="00B47C3E">
        <w:rPr>
          <w:rFonts w:ascii="Times New Roman" w:eastAsia="Calibri" w:hAnsi="Times New Roman" w:cs="Times New Roman"/>
          <w:sz w:val="24"/>
          <w:szCs w:val="24"/>
        </w:rPr>
        <w:lastRenderedPageBreak/>
        <w:t>Dari struktur organ</w:t>
      </w:r>
      <w:r>
        <w:rPr>
          <w:rFonts w:ascii="Times New Roman" w:hAnsi="Times New Roman"/>
          <w:sz w:val="24"/>
          <w:szCs w:val="24"/>
        </w:rPr>
        <w:t xml:space="preserve">isasi </w:t>
      </w:r>
      <w:r w:rsidR="009C52C8">
        <w:rPr>
          <w:rFonts w:ascii="Times New Roman" w:hAnsi="Times New Roman"/>
          <w:sz w:val="24"/>
          <w:szCs w:val="24"/>
          <w:lang w:val="en-US"/>
        </w:rPr>
        <w:t>pada G</w:t>
      </w:r>
      <w:r w:rsidR="00F27D6D">
        <w:rPr>
          <w:rFonts w:ascii="Times New Roman" w:hAnsi="Times New Roman"/>
          <w:sz w:val="24"/>
          <w:szCs w:val="24"/>
          <w:lang w:val="en-US"/>
        </w:rPr>
        <w:t>ambar 3.1</w:t>
      </w:r>
      <w:r w:rsidR="00F27D6D">
        <w:rPr>
          <w:rFonts w:ascii="Times New Roman" w:eastAsia="Calibri" w:hAnsi="Times New Roman" w:cs="Times New Roman"/>
          <w:sz w:val="24"/>
          <w:szCs w:val="24"/>
        </w:rPr>
        <w:t>,</w:t>
      </w:r>
      <w:r w:rsidR="00F27D6D">
        <w:rPr>
          <w:rFonts w:ascii="Times New Roman" w:eastAsia="Calibri" w:hAnsi="Times New Roman" w:cs="Times New Roman"/>
          <w:sz w:val="24"/>
          <w:szCs w:val="24"/>
          <w:lang w:val="en-US"/>
        </w:rPr>
        <w:t xml:space="preserve"> </w:t>
      </w:r>
      <w:r w:rsidR="00F47EF0">
        <w:rPr>
          <w:rFonts w:ascii="Times New Roman" w:eastAsia="Calibri" w:hAnsi="Times New Roman" w:cs="Times New Roman"/>
          <w:sz w:val="24"/>
          <w:szCs w:val="24"/>
          <w:lang w:val="en-US"/>
        </w:rPr>
        <w:t>dapat dilihat</w:t>
      </w:r>
      <w:r w:rsidR="00F27D6D">
        <w:rPr>
          <w:rFonts w:ascii="Times New Roman" w:eastAsia="Calibri" w:hAnsi="Times New Roman" w:cs="Times New Roman"/>
          <w:sz w:val="24"/>
          <w:szCs w:val="24"/>
          <w:lang w:val="en-US"/>
        </w:rPr>
        <w:t xml:space="preserve"> deskripsi</w:t>
      </w:r>
      <w:r w:rsidR="00F27D6D">
        <w:rPr>
          <w:rFonts w:ascii="Times New Roman" w:eastAsia="Calibri" w:hAnsi="Times New Roman" w:cs="Times New Roman"/>
          <w:sz w:val="24"/>
          <w:szCs w:val="24"/>
        </w:rPr>
        <w:t xml:space="preserve"> </w:t>
      </w:r>
      <w:r w:rsidRPr="00B47C3E">
        <w:rPr>
          <w:rFonts w:ascii="Times New Roman" w:eastAsia="Calibri" w:hAnsi="Times New Roman" w:cs="Times New Roman"/>
          <w:sz w:val="24"/>
          <w:szCs w:val="24"/>
        </w:rPr>
        <w:t xml:space="preserve">setiap jabatan </w:t>
      </w:r>
      <w:r w:rsidR="00F27D6D">
        <w:rPr>
          <w:rFonts w:ascii="Times New Roman" w:eastAsia="Calibri" w:hAnsi="Times New Roman" w:cs="Times New Roman"/>
          <w:sz w:val="24"/>
          <w:szCs w:val="24"/>
          <w:lang w:val="en-US"/>
        </w:rPr>
        <w:t xml:space="preserve">yang </w:t>
      </w:r>
      <w:r w:rsidRPr="00B47C3E">
        <w:rPr>
          <w:rFonts w:ascii="Times New Roman" w:eastAsia="Calibri" w:hAnsi="Times New Roman" w:cs="Times New Roman"/>
          <w:sz w:val="24"/>
          <w:szCs w:val="24"/>
        </w:rPr>
        <w:t>memiliki tuga</w:t>
      </w:r>
      <w:r>
        <w:rPr>
          <w:rFonts w:ascii="Times New Roman" w:hAnsi="Times New Roman"/>
          <w:sz w:val="24"/>
          <w:szCs w:val="24"/>
        </w:rPr>
        <w:t>s masing-masing</w:t>
      </w:r>
      <w:r w:rsidR="009727F8">
        <w:rPr>
          <w:rFonts w:ascii="Times New Roman" w:hAnsi="Times New Roman"/>
          <w:sz w:val="24"/>
          <w:szCs w:val="24"/>
          <w:lang w:val="en-US"/>
        </w:rPr>
        <w:t xml:space="preserve"> </w:t>
      </w:r>
      <w:r w:rsidR="001568F9">
        <w:rPr>
          <w:rFonts w:ascii="Times New Roman" w:hAnsi="Times New Roman"/>
          <w:sz w:val="24"/>
          <w:szCs w:val="24"/>
          <w:lang w:val="en-US"/>
        </w:rPr>
        <w:t>sampai dengan tingkat</w:t>
      </w:r>
      <w:r w:rsidR="009727F8">
        <w:rPr>
          <w:rFonts w:ascii="Times New Roman" w:hAnsi="Times New Roman"/>
          <w:sz w:val="24"/>
          <w:szCs w:val="24"/>
          <w:lang w:val="en-US"/>
        </w:rPr>
        <w:t xml:space="preserve"> komite</w:t>
      </w:r>
      <w:r>
        <w:rPr>
          <w:rFonts w:ascii="Times New Roman" w:hAnsi="Times New Roman"/>
          <w:sz w:val="24"/>
          <w:szCs w:val="24"/>
        </w:rPr>
        <w:t>,</w:t>
      </w:r>
      <w:r w:rsidR="009727F8">
        <w:rPr>
          <w:rFonts w:ascii="Times New Roman" w:hAnsi="Times New Roman"/>
          <w:sz w:val="24"/>
          <w:szCs w:val="24"/>
          <w:lang w:val="en-US"/>
        </w:rPr>
        <w:t xml:space="preserve"> secara garis besar </w:t>
      </w:r>
      <w:r>
        <w:rPr>
          <w:rFonts w:ascii="Times New Roman" w:hAnsi="Times New Roman"/>
          <w:sz w:val="24"/>
          <w:szCs w:val="24"/>
          <w:lang w:val="en-US"/>
        </w:rPr>
        <w:t xml:space="preserve">sebagai berikut </w:t>
      </w:r>
      <w:r w:rsidRPr="00B47C3E">
        <w:rPr>
          <w:rFonts w:ascii="Times New Roman" w:eastAsia="Calibri" w:hAnsi="Times New Roman" w:cs="Times New Roman"/>
          <w:sz w:val="24"/>
          <w:szCs w:val="24"/>
        </w:rPr>
        <w:t>:</w:t>
      </w:r>
    </w:p>
    <w:p w:rsidR="00541C5D" w:rsidRPr="00541C5D" w:rsidRDefault="00541C5D" w:rsidP="00186D2E">
      <w:pPr>
        <w:pStyle w:val="ListParagraph"/>
        <w:numPr>
          <w:ilvl w:val="0"/>
          <w:numId w:val="11"/>
        </w:numPr>
        <w:spacing w:after="0" w:line="480" w:lineRule="auto"/>
        <w:jc w:val="both"/>
        <w:rPr>
          <w:rFonts w:ascii="Times New Roman" w:eastAsia="Calibri" w:hAnsi="Times New Roman" w:cs="Times New Roman"/>
          <w:spacing w:val="-5"/>
          <w:w w:val="105"/>
          <w:sz w:val="24"/>
          <w:szCs w:val="24"/>
          <w:lang w:val="en-US" w:bidi="en-US"/>
        </w:rPr>
      </w:pPr>
      <w:r w:rsidRPr="00541C5D">
        <w:rPr>
          <w:rFonts w:ascii="Times New Roman" w:eastAsia="Calibri" w:hAnsi="Times New Roman" w:cs="Times New Roman"/>
          <w:spacing w:val="-5"/>
          <w:w w:val="105"/>
          <w:sz w:val="24"/>
          <w:szCs w:val="24"/>
          <w:lang w:val="en-US" w:bidi="en-US"/>
        </w:rPr>
        <w:t>Rapat Umum Pemegang Saham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(RUPS)</w:t>
      </w:r>
    </w:p>
    <w:p w:rsidR="007C1FBF" w:rsidRPr="007C1FBF" w:rsidRDefault="00541C5D" w:rsidP="009C52C8">
      <w:pPr>
        <w:spacing w:after="0" w:line="480" w:lineRule="auto"/>
        <w:ind w:left="720"/>
        <w:jc w:val="both"/>
        <w:rPr>
          <w:rFonts w:ascii="Times New Roman" w:eastAsia="Calibri" w:hAnsi="Times New Roman" w:cs="Times New Roman"/>
          <w:spacing w:val="-5"/>
          <w:w w:val="105"/>
          <w:sz w:val="24"/>
          <w:szCs w:val="24"/>
          <w:lang w:val="en-US" w:bidi="en-US"/>
        </w:rPr>
      </w:pPr>
      <w:r w:rsidRPr="00541C5D">
        <w:rPr>
          <w:rFonts w:ascii="Times New Roman" w:eastAsia="Calibri" w:hAnsi="Times New Roman" w:cs="Times New Roman"/>
          <w:spacing w:val="-5"/>
          <w:w w:val="105"/>
          <w:sz w:val="24"/>
          <w:szCs w:val="24"/>
          <w:lang w:val="en-US" w:bidi="en-US"/>
        </w:rPr>
        <w:t>Rapat Umum Pemegang Saham (RUPS)</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merupakan Organ Perseroan yang memiliki</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semua kewenangan yang tidak didelegasikan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kepada Dewan Komisaris dan Direksi. RUPS</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merupakan wadah bagi pemegang saham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dalam mempengaruhi Perseroan serta forum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Dewan Komisaris dan Direksi melaporkan dan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bertanggung jawab terhadap pelaksanaan tugas</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serta kinerjanya kepada Pemegang Saham.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RUPS terdiri dari RUPS Tahunan dan RUPS</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Luar Biasa yang wajib diselenggarakan sesuai</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dengan ketentuan yang tercantum dalam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Anggaran Dasar PT Bank Tabungan Negara</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(Persero)</w:t>
      </w:r>
      <w:r>
        <w:rPr>
          <w:rFonts w:ascii="Times New Roman" w:eastAsia="Calibri" w:hAnsi="Times New Roman" w:cs="Times New Roman"/>
          <w:spacing w:val="-5"/>
          <w:w w:val="105"/>
          <w:sz w:val="24"/>
          <w:szCs w:val="24"/>
          <w:lang w:val="en-US" w:bidi="en-US"/>
        </w:rPr>
        <w:t>,</w:t>
      </w:r>
      <w:r w:rsidRPr="00541C5D">
        <w:rPr>
          <w:rFonts w:ascii="Times New Roman" w:eastAsia="Calibri" w:hAnsi="Times New Roman" w:cs="Times New Roman"/>
          <w:spacing w:val="-5"/>
          <w:w w:val="105"/>
          <w:sz w:val="24"/>
          <w:szCs w:val="24"/>
          <w:lang w:val="en-US" w:bidi="en-US"/>
        </w:rPr>
        <w:t xml:space="preserve"> Tbk dan peraturan perundang</w:t>
      </w:r>
      <w:r>
        <w:rPr>
          <w:rFonts w:ascii="Times New Roman" w:eastAsia="Calibri" w:hAnsi="Times New Roman" w:cs="Times New Roman"/>
          <w:spacing w:val="-5"/>
          <w:w w:val="105"/>
          <w:sz w:val="24"/>
          <w:szCs w:val="24"/>
          <w:lang w:val="en-US" w:bidi="en-US"/>
        </w:rPr>
        <w:t>-</w:t>
      </w:r>
      <w:r w:rsidRPr="00541C5D">
        <w:rPr>
          <w:rFonts w:ascii="Times New Roman" w:eastAsia="Calibri" w:hAnsi="Times New Roman" w:cs="Times New Roman"/>
          <w:spacing w:val="-5"/>
          <w:w w:val="105"/>
          <w:sz w:val="24"/>
          <w:szCs w:val="24"/>
          <w:lang w:val="en-US" w:bidi="en-US"/>
        </w:rPr>
        <w:t>undangan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yang berlaku.</w:t>
      </w:r>
    </w:p>
    <w:p w:rsidR="00541C5D" w:rsidRPr="00541C5D" w:rsidRDefault="00541C5D" w:rsidP="00186D2E">
      <w:pPr>
        <w:pStyle w:val="ListParagraph"/>
        <w:numPr>
          <w:ilvl w:val="0"/>
          <w:numId w:val="11"/>
        </w:numPr>
        <w:spacing w:line="480" w:lineRule="auto"/>
        <w:jc w:val="both"/>
        <w:rPr>
          <w:rFonts w:ascii="Times New Roman" w:eastAsia="Calibri" w:hAnsi="Times New Roman" w:cs="Times New Roman"/>
          <w:spacing w:val="-5"/>
          <w:w w:val="105"/>
          <w:sz w:val="24"/>
          <w:szCs w:val="24"/>
          <w:lang w:val="en-US" w:bidi="en-US"/>
        </w:rPr>
      </w:pPr>
      <w:r w:rsidRPr="00541C5D">
        <w:rPr>
          <w:rFonts w:ascii="Times New Roman" w:eastAsia="Calibri" w:hAnsi="Times New Roman" w:cs="Times New Roman"/>
          <w:spacing w:val="-5"/>
          <w:w w:val="105"/>
          <w:sz w:val="24"/>
          <w:szCs w:val="24"/>
          <w:lang w:val="en-US" w:bidi="en-US"/>
        </w:rPr>
        <w:t>Dewan Komisaris</w:t>
      </w:r>
    </w:p>
    <w:p w:rsidR="00A609EE" w:rsidRDefault="00541C5D" w:rsidP="00921F20">
      <w:pPr>
        <w:pStyle w:val="ListParagraph"/>
        <w:spacing w:line="480" w:lineRule="auto"/>
        <w:jc w:val="both"/>
        <w:rPr>
          <w:rFonts w:ascii="Times New Roman" w:eastAsia="Calibri" w:hAnsi="Times New Roman" w:cs="Times New Roman"/>
          <w:spacing w:val="-5"/>
          <w:w w:val="105"/>
          <w:sz w:val="24"/>
          <w:szCs w:val="24"/>
          <w:lang w:val="en-US" w:bidi="en-US"/>
        </w:rPr>
      </w:pPr>
      <w:r w:rsidRPr="00541C5D">
        <w:rPr>
          <w:rFonts w:ascii="Times New Roman" w:eastAsia="Calibri" w:hAnsi="Times New Roman" w:cs="Times New Roman"/>
          <w:spacing w:val="-5"/>
          <w:w w:val="105"/>
          <w:sz w:val="24"/>
          <w:szCs w:val="24"/>
          <w:lang w:val="en-US" w:bidi="en-US"/>
        </w:rPr>
        <w:t>Dewan Komisaris bertugas dan bertanggung</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jawab secara kolektif dalam melaksanakan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tugasnya. Secara garis besar, tugas utama</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Dewan Komisaris di antaranya adalah mengawasi pelaksanaan tugas dan tanggung</w:t>
      </w:r>
      <w:r>
        <w:rPr>
          <w:rFonts w:ascii="Times New Roman" w:eastAsia="Calibri" w:hAnsi="Times New Roman" w:cs="Times New Roman"/>
          <w:spacing w:val="-5"/>
          <w:w w:val="105"/>
          <w:sz w:val="24"/>
          <w:szCs w:val="24"/>
          <w:lang w:val="en-US" w:bidi="en-US"/>
        </w:rPr>
        <w:t xml:space="preserve"> </w:t>
      </w:r>
      <w:r w:rsidR="00BB2FB6">
        <w:rPr>
          <w:rFonts w:ascii="Times New Roman" w:eastAsia="Calibri" w:hAnsi="Times New Roman" w:cs="Times New Roman"/>
          <w:spacing w:val="-5"/>
          <w:w w:val="105"/>
          <w:sz w:val="24"/>
          <w:szCs w:val="24"/>
          <w:lang w:val="en-US" w:bidi="en-US"/>
        </w:rPr>
        <w:t>jawab Direksi, memberikan nase</w:t>
      </w:r>
      <w:r w:rsidRPr="00541C5D">
        <w:rPr>
          <w:rFonts w:ascii="Times New Roman" w:eastAsia="Calibri" w:hAnsi="Times New Roman" w:cs="Times New Roman"/>
          <w:spacing w:val="-5"/>
          <w:w w:val="105"/>
          <w:sz w:val="24"/>
          <w:szCs w:val="24"/>
          <w:lang w:val="en-US" w:bidi="en-US"/>
        </w:rPr>
        <w:t>hat dan masukan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kepada Direksi serta memastikan Perseroan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melaksanakan prinsip-prinsip GCG. Kedudukan</w:t>
      </w:r>
      <w:r w:rsidR="00921F20">
        <w:rPr>
          <w:rFonts w:ascii="Times New Roman" w:eastAsia="Calibri" w:hAnsi="Times New Roman" w:cs="Times New Roman"/>
          <w:spacing w:val="-5"/>
          <w:w w:val="105"/>
          <w:sz w:val="24"/>
          <w:szCs w:val="24"/>
          <w:lang w:val="en-US" w:bidi="en-US"/>
        </w:rPr>
        <w:t xml:space="preserve"> </w:t>
      </w:r>
      <w:r w:rsidRPr="00921F20">
        <w:rPr>
          <w:rFonts w:ascii="Times New Roman" w:eastAsia="Calibri" w:hAnsi="Times New Roman" w:cs="Times New Roman"/>
          <w:spacing w:val="-5"/>
          <w:w w:val="105"/>
          <w:sz w:val="24"/>
          <w:szCs w:val="24"/>
          <w:lang w:val="en-US" w:bidi="en-US"/>
        </w:rPr>
        <w:t>masing masing anggota Dewan Komisaris, termasuk Komisaris Utama adalah setara. Tugas Komisaris Utama mengkoordinasikan kegiatan</w:t>
      </w:r>
      <w:r w:rsidR="00921F20">
        <w:rPr>
          <w:rFonts w:ascii="Times New Roman" w:eastAsia="Calibri" w:hAnsi="Times New Roman" w:cs="Times New Roman"/>
          <w:spacing w:val="-5"/>
          <w:w w:val="105"/>
          <w:sz w:val="24"/>
          <w:szCs w:val="24"/>
          <w:lang w:val="en-US" w:bidi="en-US"/>
        </w:rPr>
        <w:t xml:space="preserve"> </w:t>
      </w:r>
      <w:r w:rsidRPr="00921F20">
        <w:rPr>
          <w:rFonts w:ascii="Times New Roman" w:eastAsia="Calibri" w:hAnsi="Times New Roman" w:cs="Times New Roman"/>
          <w:spacing w:val="-5"/>
          <w:w w:val="105"/>
          <w:sz w:val="24"/>
          <w:szCs w:val="24"/>
          <w:lang w:val="en-US" w:bidi="en-US"/>
        </w:rPr>
        <w:t>Dewan Komisaris.</w:t>
      </w:r>
    </w:p>
    <w:p w:rsidR="00B47C3E" w:rsidRDefault="00B47C3E" w:rsidP="00921F20">
      <w:pPr>
        <w:pStyle w:val="ListParagraph"/>
        <w:spacing w:line="480" w:lineRule="auto"/>
        <w:jc w:val="both"/>
        <w:rPr>
          <w:rFonts w:ascii="Times New Roman" w:eastAsia="Calibri" w:hAnsi="Times New Roman" w:cs="Times New Roman"/>
          <w:spacing w:val="-5"/>
          <w:w w:val="105"/>
          <w:sz w:val="24"/>
          <w:szCs w:val="24"/>
          <w:lang w:val="en-US" w:bidi="en-US"/>
        </w:rPr>
      </w:pPr>
    </w:p>
    <w:p w:rsidR="00F27D6D" w:rsidRPr="00C22C20" w:rsidRDefault="00F27D6D" w:rsidP="00C22C20">
      <w:pPr>
        <w:spacing w:line="480" w:lineRule="auto"/>
        <w:jc w:val="both"/>
        <w:rPr>
          <w:rFonts w:ascii="Times New Roman" w:eastAsia="Calibri" w:hAnsi="Times New Roman" w:cs="Times New Roman"/>
          <w:spacing w:val="-5"/>
          <w:w w:val="105"/>
          <w:sz w:val="24"/>
          <w:szCs w:val="24"/>
          <w:lang w:val="en-US" w:bidi="en-US"/>
        </w:rPr>
      </w:pPr>
    </w:p>
    <w:p w:rsidR="00541C5D" w:rsidRDefault="00541C5D" w:rsidP="00186D2E">
      <w:pPr>
        <w:pStyle w:val="ListParagraph"/>
        <w:numPr>
          <w:ilvl w:val="0"/>
          <w:numId w:val="11"/>
        </w:numPr>
        <w:spacing w:after="0" w:line="480" w:lineRule="auto"/>
        <w:jc w:val="both"/>
        <w:rPr>
          <w:rFonts w:ascii="Times New Roman" w:eastAsia="Calibri" w:hAnsi="Times New Roman" w:cs="Times New Roman"/>
          <w:spacing w:val="-5"/>
          <w:w w:val="105"/>
          <w:sz w:val="24"/>
          <w:szCs w:val="24"/>
          <w:lang w:val="en-US" w:bidi="en-US"/>
        </w:rPr>
      </w:pPr>
      <w:r w:rsidRPr="00541C5D">
        <w:rPr>
          <w:rFonts w:ascii="Times New Roman" w:eastAsia="Calibri" w:hAnsi="Times New Roman" w:cs="Times New Roman"/>
          <w:spacing w:val="-5"/>
          <w:w w:val="105"/>
          <w:sz w:val="24"/>
          <w:szCs w:val="24"/>
          <w:lang w:val="en-US" w:bidi="en-US"/>
        </w:rPr>
        <w:lastRenderedPageBreak/>
        <w:t>Direksi</w:t>
      </w:r>
    </w:p>
    <w:p w:rsidR="00D47688" w:rsidRPr="00FB11AD" w:rsidRDefault="00541C5D" w:rsidP="009C52C8">
      <w:pPr>
        <w:pStyle w:val="ListParagraph"/>
        <w:spacing w:after="0" w:line="480" w:lineRule="auto"/>
        <w:jc w:val="both"/>
        <w:rPr>
          <w:rFonts w:ascii="Times New Roman" w:eastAsia="Calibri" w:hAnsi="Times New Roman" w:cs="Times New Roman"/>
          <w:spacing w:val="-5"/>
          <w:w w:val="105"/>
          <w:sz w:val="24"/>
          <w:szCs w:val="24"/>
          <w:lang w:val="en-US" w:bidi="en-US"/>
        </w:rPr>
      </w:pPr>
      <w:r w:rsidRPr="00541C5D">
        <w:rPr>
          <w:rFonts w:ascii="Times New Roman" w:eastAsia="Calibri" w:hAnsi="Times New Roman" w:cs="Times New Roman"/>
          <w:spacing w:val="-5"/>
          <w:w w:val="105"/>
          <w:sz w:val="24"/>
          <w:szCs w:val="24"/>
          <w:lang w:val="en-US" w:bidi="en-US"/>
        </w:rPr>
        <w:t>Sesuai denga</w:t>
      </w:r>
      <w:r>
        <w:rPr>
          <w:rFonts w:ascii="Times New Roman" w:eastAsia="Calibri" w:hAnsi="Times New Roman" w:cs="Times New Roman"/>
          <w:spacing w:val="-5"/>
          <w:w w:val="105"/>
          <w:sz w:val="24"/>
          <w:szCs w:val="24"/>
          <w:lang w:val="en-US" w:bidi="en-US"/>
        </w:rPr>
        <w:t>n Anggaran Dasar (AD) Perseroan</w:t>
      </w:r>
      <w:r w:rsidR="00F47EF0">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Dir</w:t>
      </w:r>
      <w:r>
        <w:rPr>
          <w:rFonts w:ascii="Times New Roman" w:eastAsia="Calibri" w:hAnsi="Times New Roman" w:cs="Times New Roman"/>
          <w:spacing w:val="-5"/>
          <w:w w:val="105"/>
          <w:sz w:val="24"/>
          <w:szCs w:val="24"/>
          <w:lang w:val="en-US" w:bidi="en-US"/>
        </w:rPr>
        <w:t xml:space="preserve">eksi Bank BTN bertugas mengelola </w:t>
      </w:r>
      <w:r w:rsidRPr="00541C5D">
        <w:rPr>
          <w:rFonts w:ascii="Times New Roman" w:eastAsia="Calibri" w:hAnsi="Times New Roman" w:cs="Times New Roman"/>
          <w:spacing w:val="-5"/>
          <w:w w:val="105"/>
          <w:sz w:val="24"/>
          <w:szCs w:val="24"/>
          <w:lang w:val="en-US" w:bidi="en-US"/>
        </w:rPr>
        <w:t xml:space="preserve">Perseroan, memelihara dan mengurus </w:t>
      </w:r>
      <w:r w:rsidRPr="00541C5D">
        <w:rPr>
          <w:rFonts w:ascii="Times New Roman" w:eastAsia="Calibri" w:hAnsi="Times New Roman" w:cs="Times New Roman"/>
          <w:i/>
          <w:spacing w:val="-5"/>
          <w:w w:val="105"/>
          <w:sz w:val="24"/>
          <w:szCs w:val="24"/>
          <w:lang w:val="en-US" w:bidi="en-US"/>
        </w:rPr>
        <w:t>asset</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Perseroan serta mewakili Perseroan di dalam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maupun di luar urusan pengadilan. Direksi</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bertugas dan bertanggung-jawab secara</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 xml:space="preserve">kolegial dalam mengelola perusahaan agar </w:t>
      </w:r>
      <w:r w:rsidRPr="00541C5D">
        <w:rPr>
          <w:rFonts w:ascii="Times New Roman" w:eastAsia="Calibri" w:hAnsi="Times New Roman" w:cs="Times New Roman"/>
          <w:i/>
          <w:iCs/>
          <w:spacing w:val="-5"/>
          <w:w w:val="105"/>
          <w:sz w:val="24"/>
          <w:szCs w:val="24"/>
          <w:lang w:val="en-US" w:bidi="en-US"/>
        </w:rPr>
        <w:t>value</w:t>
      </w:r>
      <w:r>
        <w:rPr>
          <w:rFonts w:ascii="Times New Roman" w:eastAsia="Calibri" w:hAnsi="Times New Roman" w:cs="Times New Roman"/>
          <w:i/>
          <w:iCs/>
          <w:spacing w:val="-5"/>
          <w:w w:val="105"/>
          <w:sz w:val="24"/>
          <w:szCs w:val="24"/>
          <w:lang w:val="en-US" w:bidi="en-US"/>
        </w:rPr>
        <w:t xml:space="preserve"> </w:t>
      </w:r>
      <w:r w:rsidRPr="00541C5D">
        <w:rPr>
          <w:rFonts w:ascii="Times New Roman" w:eastAsia="Calibri" w:hAnsi="Times New Roman" w:cs="Times New Roman"/>
          <w:i/>
          <w:iCs/>
          <w:spacing w:val="-5"/>
          <w:w w:val="105"/>
          <w:sz w:val="24"/>
          <w:szCs w:val="24"/>
          <w:lang w:val="en-US" w:bidi="en-US"/>
        </w:rPr>
        <w:t xml:space="preserve">driver </w:t>
      </w:r>
      <w:r w:rsidRPr="00541C5D">
        <w:rPr>
          <w:rFonts w:ascii="Times New Roman" w:eastAsia="Calibri" w:hAnsi="Times New Roman" w:cs="Times New Roman"/>
          <w:spacing w:val="-5"/>
          <w:w w:val="105"/>
          <w:sz w:val="24"/>
          <w:szCs w:val="24"/>
          <w:lang w:val="en-US" w:bidi="en-US"/>
        </w:rPr>
        <w:t xml:space="preserve">berfungsi maksimal sehingga </w:t>
      </w:r>
      <w:r w:rsidRPr="009C52C8">
        <w:rPr>
          <w:rFonts w:ascii="Times New Roman" w:eastAsia="Calibri" w:hAnsi="Times New Roman" w:cs="Times New Roman"/>
          <w:i/>
          <w:spacing w:val="-5"/>
          <w:w w:val="105"/>
          <w:sz w:val="24"/>
          <w:szCs w:val="24"/>
          <w:lang w:val="en-US" w:bidi="en-US"/>
        </w:rPr>
        <w:t>profitabilitas</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operasional naik dan memberikan hasil akhir</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berupa pen</w:t>
      </w:r>
      <w:r>
        <w:rPr>
          <w:rFonts w:ascii="Times New Roman" w:eastAsia="Calibri" w:hAnsi="Times New Roman" w:cs="Times New Roman"/>
          <w:spacing w:val="-5"/>
          <w:w w:val="105"/>
          <w:sz w:val="24"/>
          <w:szCs w:val="24"/>
          <w:lang w:val="en-US" w:bidi="en-US"/>
        </w:rPr>
        <w:t xml:space="preserve">ingkatan nilai perusahaan secara </w:t>
      </w:r>
      <w:r w:rsidRPr="00541C5D">
        <w:rPr>
          <w:rFonts w:ascii="Times New Roman" w:eastAsia="Calibri" w:hAnsi="Times New Roman" w:cs="Times New Roman"/>
          <w:spacing w:val="-5"/>
          <w:w w:val="105"/>
          <w:sz w:val="24"/>
          <w:szCs w:val="24"/>
          <w:lang w:val="en-US" w:bidi="en-US"/>
        </w:rPr>
        <w:t>berkesinambungan. Kedudukan masing-masing</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anggota Direksi termasuk Direktur Utama</w:t>
      </w:r>
      <w:r>
        <w:rPr>
          <w:rFonts w:ascii="Times New Roman" w:eastAsia="Calibri" w:hAnsi="Times New Roman" w:cs="Times New Roman"/>
          <w:spacing w:val="-5"/>
          <w:w w:val="105"/>
          <w:sz w:val="24"/>
          <w:szCs w:val="24"/>
          <w:lang w:val="en-US" w:bidi="en-US"/>
        </w:rPr>
        <w:t xml:space="preserve"> </w:t>
      </w:r>
      <w:r w:rsidR="00BB2FB6">
        <w:rPr>
          <w:rFonts w:ascii="Times New Roman" w:eastAsia="Calibri" w:hAnsi="Times New Roman" w:cs="Times New Roman"/>
          <w:spacing w:val="-5"/>
          <w:w w:val="105"/>
          <w:sz w:val="24"/>
          <w:szCs w:val="24"/>
          <w:lang w:val="en-US" w:bidi="en-US"/>
        </w:rPr>
        <w:t xml:space="preserve">setara </w:t>
      </w:r>
      <w:r w:rsidRPr="00541C5D">
        <w:rPr>
          <w:rFonts w:ascii="Times New Roman" w:eastAsia="Calibri" w:hAnsi="Times New Roman" w:cs="Times New Roman"/>
          <w:spacing w:val="-5"/>
          <w:w w:val="105"/>
          <w:sz w:val="24"/>
          <w:szCs w:val="24"/>
          <w:lang w:val="en-US" w:bidi="en-US"/>
        </w:rPr>
        <w:t>dengan tugas Direktur Utama adalah</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mengkoordinasikan kegiatan Direksi. Direksi</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dapat mengambil keputusan, termasuk dalam</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rapat Direksi, dan melaksanakan keputusan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tersebut sesuai dengan pembagian tugas dan</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wewenangnya, namun demikian tanggung</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jawab kolegial tetap berlaku. Tindakan yang</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dilakukan oleh anggota Direksi di luar yang</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diputuskan Rapat Direksi menjadi tanggung</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jawab pribadi yang bersangkutan sampai</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dengan tindakan dimaksud disetujui oleh rapat</w:t>
      </w:r>
      <w:r>
        <w:rPr>
          <w:rFonts w:ascii="Times New Roman" w:eastAsia="Calibri" w:hAnsi="Times New Roman" w:cs="Times New Roman"/>
          <w:spacing w:val="-5"/>
          <w:w w:val="105"/>
          <w:sz w:val="24"/>
          <w:szCs w:val="24"/>
          <w:lang w:val="en-US" w:bidi="en-US"/>
        </w:rPr>
        <w:t xml:space="preserve"> </w:t>
      </w:r>
      <w:r w:rsidRPr="00541C5D">
        <w:rPr>
          <w:rFonts w:ascii="Times New Roman" w:eastAsia="Calibri" w:hAnsi="Times New Roman" w:cs="Times New Roman"/>
          <w:spacing w:val="-5"/>
          <w:w w:val="105"/>
          <w:sz w:val="24"/>
          <w:szCs w:val="24"/>
          <w:lang w:val="en-US" w:bidi="en-US"/>
        </w:rPr>
        <w:t>Direksi.</w:t>
      </w:r>
    </w:p>
    <w:p w:rsidR="009A2003" w:rsidRDefault="009A2003" w:rsidP="00186D2E">
      <w:pPr>
        <w:pStyle w:val="ListParagraph"/>
        <w:numPr>
          <w:ilvl w:val="0"/>
          <w:numId w:val="11"/>
        </w:numPr>
        <w:spacing w:line="480" w:lineRule="auto"/>
        <w:jc w:val="both"/>
        <w:rPr>
          <w:rFonts w:ascii="Times New Roman" w:eastAsia="Calibri" w:hAnsi="Times New Roman" w:cs="Times New Roman"/>
          <w:spacing w:val="-5"/>
          <w:w w:val="105"/>
          <w:sz w:val="24"/>
          <w:szCs w:val="24"/>
          <w:lang w:val="en-US" w:bidi="en-US"/>
        </w:rPr>
      </w:pPr>
      <w:r w:rsidRPr="009A2003">
        <w:rPr>
          <w:rFonts w:ascii="Times New Roman" w:eastAsia="Calibri" w:hAnsi="Times New Roman" w:cs="Times New Roman"/>
          <w:spacing w:val="-5"/>
          <w:w w:val="105"/>
          <w:sz w:val="24"/>
          <w:szCs w:val="24"/>
          <w:lang w:val="en-US" w:bidi="en-US"/>
        </w:rPr>
        <w:t>Komite-Komite di bawah</w:t>
      </w:r>
      <w:r>
        <w:rPr>
          <w:rFonts w:ascii="Times New Roman" w:eastAsia="Calibri" w:hAnsi="Times New Roman" w:cs="Times New Roman"/>
          <w:spacing w:val="-5"/>
          <w:w w:val="105"/>
          <w:sz w:val="24"/>
          <w:szCs w:val="24"/>
          <w:lang w:val="en-US" w:bidi="en-US"/>
        </w:rPr>
        <w:t xml:space="preserve"> </w:t>
      </w:r>
      <w:r w:rsidRPr="009A2003">
        <w:rPr>
          <w:rFonts w:ascii="Times New Roman" w:eastAsia="Calibri" w:hAnsi="Times New Roman" w:cs="Times New Roman"/>
          <w:spacing w:val="-5"/>
          <w:w w:val="105"/>
          <w:sz w:val="24"/>
          <w:szCs w:val="24"/>
          <w:lang w:val="en-US" w:bidi="en-US"/>
        </w:rPr>
        <w:t>Dewan Komisaris</w:t>
      </w:r>
    </w:p>
    <w:p w:rsidR="00F27D6D" w:rsidRPr="009A2003" w:rsidRDefault="00F27D6D" w:rsidP="00F27D6D">
      <w:pPr>
        <w:pStyle w:val="ListParagraph"/>
        <w:spacing w:line="480" w:lineRule="auto"/>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Komite-komite dibawah Dewan Komisaris terdiri dari :</w:t>
      </w:r>
    </w:p>
    <w:p w:rsidR="00FB11AD" w:rsidRDefault="009A2003" w:rsidP="00186D2E">
      <w:pPr>
        <w:pStyle w:val="ListParagraph"/>
        <w:numPr>
          <w:ilvl w:val="0"/>
          <w:numId w:val="12"/>
        </w:numPr>
        <w:spacing w:line="480" w:lineRule="auto"/>
        <w:jc w:val="both"/>
        <w:rPr>
          <w:rFonts w:ascii="Times New Roman" w:eastAsia="Calibri" w:hAnsi="Times New Roman" w:cs="Times New Roman"/>
          <w:spacing w:val="-5"/>
          <w:w w:val="105"/>
          <w:sz w:val="24"/>
          <w:szCs w:val="24"/>
          <w:lang w:val="en-US" w:bidi="en-US"/>
        </w:rPr>
      </w:pPr>
      <w:r w:rsidRPr="009A2003">
        <w:rPr>
          <w:rFonts w:ascii="Times New Roman" w:eastAsia="Calibri" w:hAnsi="Times New Roman" w:cs="Times New Roman"/>
          <w:spacing w:val="-5"/>
          <w:w w:val="105"/>
          <w:sz w:val="24"/>
          <w:szCs w:val="24"/>
          <w:lang w:val="en-US" w:bidi="en-US"/>
        </w:rPr>
        <w:t>Komite Audit</w:t>
      </w:r>
    </w:p>
    <w:p w:rsidR="00F27D6D" w:rsidRDefault="00F27D6D" w:rsidP="00F27D6D">
      <w:pPr>
        <w:pStyle w:val="ListParagraph"/>
        <w:spacing w:line="480" w:lineRule="auto"/>
        <w:ind w:left="108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Tugas dan tanggung jawab Komite Audit, yaitu :</w:t>
      </w:r>
    </w:p>
    <w:p w:rsidR="00FB11AD" w:rsidRPr="00FB11AD" w:rsidRDefault="00FB11AD"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FB11AD">
        <w:rPr>
          <w:rFonts w:ascii="Times New Roman" w:hAnsi="Times New Roman" w:cs="Times New Roman"/>
          <w:sz w:val="24"/>
          <w:szCs w:val="24"/>
          <w:lang w:val="en-US"/>
        </w:rPr>
        <w:t>Membantu Dewan Komisaris untuk</w:t>
      </w:r>
      <w:r>
        <w:rPr>
          <w:rFonts w:ascii="Times New Roman" w:hAnsi="Times New Roman" w:cs="Times New Roman"/>
          <w:sz w:val="24"/>
          <w:szCs w:val="24"/>
          <w:lang w:val="en-US"/>
        </w:rPr>
        <w:t xml:space="preserve"> </w:t>
      </w:r>
      <w:r w:rsidRPr="00FB11AD">
        <w:rPr>
          <w:rFonts w:ascii="Times New Roman" w:hAnsi="Times New Roman" w:cs="Times New Roman"/>
          <w:sz w:val="24"/>
          <w:szCs w:val="24"/>
          <w:lang w:val="en-US"/>
        </w:rPr>
        <w:t xml:space="preserve">memastikan efektifitas sistem pengendalian </w:t>
      </w:r>
      <w:r w:rsidRPr="009C52C8">
        <w:rPr>
          <w:rFonts w:ascii="Times New Roman" w:hAnsi="Times New Roman" w:cs="Times New Roman"/>
          <w:i/>
          <w:sz w:val="24"/>
          <w:szCs w:val="24"/>
          <w:lang w:val="en-US"/>
        </w:rPr>
        <w:t>intern</w:t>
      </w:r>
      <w:r w:rsidRPr="00FB11AD">
        <w:rPr>
          <w:rFonts w:ascii="Times New Roman" w:hAnsi="Times New Roman" w:cs="Times New Roman"/>
          <w:sz w:val="24"/>
          <w:szCs w:val="24"/>
          <w:lang w:val="en-US"/>
        </w:rPr>
        <w:t xml:space="preserve"> dan efektifitas pelaksanaan tugas</w:t>
      </w:r>
      <w:r>
        <w:rPr>
          <w:rFonts w:ascii="Times New Roman" w:hAnsi="Times New Roman" w:cs="Times New Roman"/>
          <w:sz w:val="24"/>
          <w:szCs w:val="24"/>
          <w:lang w:val="en-US"/>
        </w:rPr>
        <w:t xml:space="preserve"> </w:t>
      </w:r>
      <w:r w:rsidRPr="00FB11AD">
        <w:rPr>
          <w:rFonts w:ascii="Times New Roman" w:hAnsi="Times New Roman" w:cs="Times New Roman"/>
          <w:sz w:val="24"/>
          <w:szCs w:val="24"/>
          <w:lang w:val="en-US"/>
        </w:rPr>
        <w:t>eksternal auditor dan internal auditor.</w:t>
      </w:r>
    </w:p>
    <w:p w:rsidR="000D3A27" w:rsidRPr="000D3A27" w:rsidRDefault="00FB11AD"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FB11AD">
        <w:rPr>
          <w:rFonts w:ascii="Times New Roman" w:hAnsi="Times New Roman" w:cs="Times New Roman"/>
          <w:sz w:val="24"/>
          <w:szCs w:val="24"/>
          <w:lang w:val="en-US"/>
        </w:rPr>
        <w:lastRenderedPageBreak/>
        <w:t xml:space="preserve">Menilai </w:t>
      </w:r>
      <w:r>
        <w:rPr>
          <w:rFonts w:ascii="Times New Roman" w:hAnsi="Times New Roman" w:cs="Times New Roman"/>
          <w:sz w:val="24"/>
          <w:szCs w:val="24"/>
          <w:lang w:val="en-US"/>
        </w:rPr>
        <w:t xml:space="preserve">pelaksanaan kegiatan serta hasil </w:t>
      </w:r>
      <w:r w:rsidRPr="00FB11AD">
        <w:rPr>
          <w:rFonts w:ascii="Times New Roman" w:hAnsi="Times New Roman" w:cs="Times New Roman"/>
          <w:sz w:val="24"/>
          <w:szCs w:val="24"/>
          <w:lang w:val="en-US"/>
        </w:rPr>
        <w:t>audit yang dilaksanakan oleh Satuan</w:t>
      </w:r>
      <w:r>
        <w:rPr>
          <w:rFonts w:ascii="Times New Roman" w:hAnsi="Times New Roman" w:cs="Times New Roman"/>
          <w:sz w:val="24"/>
          <w:szCs w:val="24"/>
          <w:lang w:val="en-US"/>
        </w:rPr>
        <w:t xml:space="preserve"> </w:t>
      </w:r>
      <w:r w:rsidRPr="00FB11AD">
        <w:rPr>
          <w:rFonts w:ascii="Times New Roman" w:hAnsi="Times New Roman" w:cs="Times New Roman"/>
          <w:sz w:val="24"/>
          <w:szCs w:val="24"/>
          <w:lang w:val="en-US"/>
        </w:rPr>
        <w:t>Pengawas</w:t>
      </w:r>
      <w:r w:rsidRPr="009C52C8">
        <w:rPr>
          <w:rFonts w:ascii="Times New Roman" w:hAnsi="Times New Roman" w:cs="Times New Roman"/>
          <w:i/>
          <w:sz w:val="24"/>
          <w:szCs w:val="24"/>
          <w:lang w:val="en-US"/>
        </w:rPr>
        <w:t xml:space="preserve"> Intern</w:t>
      </w:r>
      <w:r w:rsidRPr="00FB11AD">
        <w:rPr>
          <w:rFonts w:ascii="Times New Roman" w:hAnsi="Times New Roman" w:cs="Times New Roman"/>
          <w:sz w:val="24"/>
          <w:szCs w:val="24"/>
          <w:lang w:val="en-US"/>
        </w:rPr>
        <w:t xml:space="preserve"> maupun auditor eksternal.</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Memberikan rekomendasi mengenai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penyempurnaan sistem pengendalian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manajemen serta pelaksanaannya.</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Memastikan telah terdapat prosedur evaluasi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yang memuaskan terhadap segala informasi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yang dikeluarkan Bank.</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identifikasi hal-hal yang</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memerlukan perhatian Dewan Komisaris</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serta tugas-tugas Dewan Komisaris lainnya.</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penelaahan atas informasi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keuangan yang akan dikeluarkan Bank</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kepada publik dan/atau pihak otoritas</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antara lain laporan keuangan, proyeksi, dan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laporan lainnya terkait dengan informasi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keuangan Bank.</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penelaahan atas ketaatan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terhadap peraturan perundang-undangan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yang berhubungan dengan kegiatan Bank.</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Memberikan pendapat independen dalam</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hal terjadi perbedaan pendapat antara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manajemen dan Akuntan atas jasa yang</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diberikannya.</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Memberikan rekomendasi kepada Dewan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Komisaris mengenai penunjukan Akuntan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yang didasarkan pada independensi, ruang</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 xml:space="preserve">lingkup penugasan, dan </w:t>
      </w:r>
      <w:r w:rsidRPr="000D3A27">
        <w:rPr>
          <w:rFonts w:ascii="Times New Roman" w:hAnsi="Times New Roman" w:cs="Times New Roman"/>
          <w:i/>
          <w:iCs/>
          <w:sz w:val="24"/>
          <w:szCs w:val="24"/>
          <w:lang w:val="en-US"/>
        </w:rPr>
        <w:t>fee</w:t>
      </w:r>
      <w:r w:rsidRPr="000D3A27">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Melakukan penelaahan atas pelaksanaan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pemeriksaan oleh auditor internal dan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mengawasi pelaksanaan tindak lanjut oleh</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Direksi atas temuan auditor internal.</w:t>
      </w:r>
      <w:r>
        <w:rPr>
          <w:rFonts w:ascii="Times New Roman" w:hAnsi="Times New Roman" w:cs="Times New Roman"/>
          <w:sz w:val="24"/>
          <w:szCs w:val="24"/>
          <w:lang w:val="en-US"/>
        </w:rPr>
        <w:t xml:space="preserve"> </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lastRenderedPageBreak/>
        <w:t xml:space="preserve"> Menelaah pengaduan yang berkaitan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dengan proses akuntansi dan pelaporan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keuangan Bank.</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Menelaah dan memberikan saran kepada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Dewan Komisaris terkait dengan adanya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potensi benturan kepentingan Bank.</w:t>
      </w:r>
    </w:p>
    <w:p w:rsidR="000D3A27" w:rsidRPr="000D3A27"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Menjaga kerahasiaan dokumen, data dan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informasi Bank.</w:t>
      </w:r>
    </w:p>
    <w:p w:rsidR="000D3A27" w:rsidRPr="00B47C3E" w:rsidRDefault="000D3A27" w:rsidP="00186D2E">
      <w:pPr>
        <w:pStyle w:val="ListParagraph"/>
        <w:numPr>
          <w:ilvl w:val="6"/>
          <w:numId w:val="9"/>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tugas lainnya dari Dewan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Komisaris sesuai dengan bidang tugas</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Komite</w:t>
      </w:r>
      <w:r w:rsidRPr="000D3A27">
        <w:rPr>
          <w:rFonts w:ascii="HelveticaNeueLTStd-Lt" w:hAnsi="HelveticaNeueLTStd-Lt" w:cs="HelveticaNeueLTStd-Lt"/>
          <w:color w:val="58595B"/>
          <w:sz w:val="18"/>
          <w:szCs w:val="18"/>
          <w:lang w:val="en-US"/>
        </w:rPr>
        <w:t>.</w:t>
      </w:r>
    </w:p>
    <w:p w:rsidR="000D3A27" w:rsidRDefault="009A2003" w:rsidP="00186D2E">
      <w:pPr>
        <w:pStyle w:val="ListParagraph"/>
        <w:numPr>
          <w:ilvl w:val="0"/>
          <w:numId w:val="12"/>
        </w:numPr>
        <w:spacing w:line="480" w:lineRule="auto"/>
        <w:jc w:val="both"/>
        <w:rPr>
          <w:rFonts w:ascii="Times New Roman" w:eastAsia="Calibri" w:hAnsi="Times New Roman" w:cs="Times New Roman"/>
          <w:spacing w:val="-5"/>
          <w:w w:val="105"/>
          <w:sz w:val="24"/>
          <w:szCs w:val="24"/>
          <w:lang w:val="en-US" w:bidi="en-US"/>
        </w:rPr>
      </w:pPr>
      <w:r w:rsidRPr="009A2003">
        <w:rPr>
          <w:rFonts w:ascii="Times New Roman" w:eastAsia="Calibri" w:hAnsi="Times New Roman" w:cs="Times New Roman"/>
          <w:spacing w:val="-5"/>
          <w:w w:val="105"/>
          <w:sz w:val="24"/>
          <w:szCs w:val="24"/>
          <w:lang w:val="en-US" w:bidi="en-US"/>
        </w:rPr>
        <w:t>Komite Pemantau Risiko</w:t>
      </w:r>
    </w:p>
    <w:p w:rsidR="00F27D6D" w:rsidRDefault="00F27D6D" w:rsidP="00F27D6D">
      <w:pPr>
        <w:pStyle w:val="ListParagraph"/>
        <w:spacing w:line="480" w:lineRule="auto"/>
        <w:ind w:left="108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Tugas dan tanggung jawab Komite Pemantau Risiko, yaitu :</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Mengumpulkan data dan informasi serta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mengevaluasi atas kebijakan manajemen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risiko Bank yang sekurang-kurangnya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terdiri dari : Risiko Kredit, Risiko Pasar,</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Risiko Likuiditas, Risiko Operasional, Risiko</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Hukum, Risiko Reputasi, Risiko Stratejik,</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Risiko Kepatuhan, dan Risiko Pasar Uang</w:t>
      </w:r>
      <w:r w:rsidR="00BB2FB6">
        <w:rPr>
          <w:rFonts w:ascii="Times New Roman" w:hAnsi="Times New Roman" w:cs="Times New Roman"/>
          <w:sz w:val="24"/>
          <w:szCs w:val="24"/>
          <w:lang w:val="en-US"/>
        </w:rPr>
        <w:t>.</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evaluasi tentang kesesuaian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antara kebijakan manajemen risiko Bank</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dengan</w:t>
      </w:r>
      <w:r>
        <w:rPr>
          <w:rFonts w:ascii="Times New Roman" w:hAnsi="Times New Roman" w:cs="Times New Roman"/>
          <w:sz w:val="24"/>
          <w:szCs w:val="24"/>
          <w:lang w:val="en-US"/>
        </w:rPr>
        <w:t xml:space="preserve"> pelaksanaan kebijakan tersebut</w:t>
      </w:r>
      <w:r w:rsidR="00BB2FB6">
        <w:rPr>
          <w:rFonts w:ascii="Times New Roman" w:hAnsi="Times New Roman" w:cs="Times New Roman"/>
          <w:sz w:val="24"/>
          <w:szCs w:val="24"/>
          <w:lang w:val="en-US"/>
        </w:rPr>
        <w:t>.</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pemantauan dan evaluasi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pelaksanaan tugas Komite Manajemen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Risiko dan Satuan Kerja Manajemen Risiko</w:t>
      </w:r>
      <w:r w:rsidR="00BB2FB6">
        <w:rPr>
          <w:rFonts w:ascii="Times New Roman" w:hAnsi="Times New Roman" w:cs="Times New Roman"/>
          <w:sz w:val="24"/>
          <w:szCs w:val="24"/>
          <w:lang w:val="en-US"/>
        </w:rPr>
        <w:t>.</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Mendorong pemberdayaan fungsi</w:t>
      </w:r>
      <w:r>
        <w:rPr>
          <w:rFonts w:ascii="Times New Roman" w:hAnsi="Times New Roman" w:cs="Times New Roman"/>
          <w:sz w:val="24"/>
          <w:szCs w:val="24"/>
          <w:lang w:val="en-US"/>
        </w:rPr>
        <w:t xml:space="preserve"> manajemen risiko Bank</w:t>
      </w:r>
      <w:r w:rsidR="00BB2FB6">
        <w:rPr>
          <w:rFonts w:ascii="Times New Roman" w:hAnsi="Times New Roman" w:cs="Times New Roman"/>
          <w:sz w:val="24"/>
          <w:szCs w:val="24"/>
          <w:lang w:val="en-US"/>
        </w:rPr>
        <w:t>.</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Melaporkan kepada Dewan Komisaris dalam</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hal kemungkinan terjadinya risiko Bank serta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mengusu</w:t>
      </w:r>
      <w:r>
        <w:rPr>
          <w:rFonts w:ascii="Times New Roman" w:hAnsi="Times New Roman" w:cs="Times New Roman"/>
          <w:sz w:val="24"/>
          <w:szCs w:val="24"/>
          <w:lang w:val="en-US"/>
        </w:rPr>
        <w:t>lkan alternatif penyelesaiannya</w:t>
      </w:r>
      <w:r w:rsidR="00BB2FB6">
        <w:rPr>
          <w:rFonts w:ascii="Times New Roman" w:hAnsi="Times New Roman" w:cs="Times New Roman"/>
          <w:sz w:val="24"/>
          <w:szCs w:val="24"/>
          <w:lang w:val="en-US"/>
        </w:rPr>
        <w:t>.</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Komite dapat melakukan kegiatan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pemantauan risiko di unit kerja yang erat</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kaitannya dengan pengambilan keputusan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lastRenderedPageBreak/>
        <w:t>berbasis risiko dan bekerja sama dengan</w:t>
      </w:r>
      <w:r>
        <w:rPr>
          <w:rFonts w:ascii="Times New Roman" w:hAnsi="Times New Roman" w:cs="Times New Roman"/>
          <w:sz w:val="24"/>
          <w:szCs w:val="24"/>
          <w:lang w:val="en-US"/>
        </w:rPr>
        <w:t xml:space="preserve"> Divisi Manajemen Risiko</w:t>
      </w:r>
      <w:r w:rsidR="00BB2FB6">
        <w:rPr>
          <w:rFonts w:ascii="Times New Roman" w:hAnsi="Times New Roman" w:cs="Times New Roman"/>
          <w:sz w:val="24"/>
          <w:szCs w:val="24"/>
          <w:lang w:val="en-US"/>
        </w:rPr>
        <w:t>.</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Mengundang manajemen dan pihak intern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lainnya untuk hadir dalam rapat Komite</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sepanjang dianggap penting dan diperlukan.</w:t>
      </w:r>
    </w:p>
    <w:p w:rsidR="000D3A27" w:rsidRPr="000D3A27" w:rsidRDefault="000D3A27" w:rsidP="00186D2E">
      <w:pPr>
        <w:pStyle w:val="ListParagraph"/>
        <w:numPr>
          <w:ilvl w:val="0"/>
          <w:numId w:val="14"/>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tugas lainnya dari Dewan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Komisaris sesuai dengan bidang tugas</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manajemen risiko</w:t>
      </w:r>
      <w:r w:rsidR="00BB2FB6">
        <w:rPr>
          <w:rFonts w:ascii="Times New Roman" w:hAnsi="Times New Roman" w:cs="Times New Roman"/>
          <w:sz w:val="24"/>
          <w:szCs w:val="24"/>
          <w:lang w:val="en-US"/>
        </w:rPr>
        <w:t>.</w:t>
      </w:r>
    </w:p>
    <w:p w:rsidR="000D3A27" w:rsidRDefault="009A2003" w:rsidP="00186D2E">
      <w:pPr>
        <w:pStyle w:val="ListParagraph"/>
        <w:numPr>
          <w:ilvl w:val="0"/>
          <w:numId w:val="12"/>
        </w:numPr>
        <w:spacing w:line="480" w:lineRule="auto"/>
        <w:jc w:val="both"/>
        <w:rPr>
          <w:rFonts w:ascii="Times New Roman" w:eastAsia="Calibri" w:hAnsi="Times New Roman" w:cs="Times New Roman"/>
          <w:spacing w:val="-5"/>
          <w:w w:val="105"/>
          <w:sz w:val="24"/>
          <w:szCs w:val="24"/>
          <w:lang w:val="en-US" w:bidi="en-US"/>
        </w:rPr>
      </w:pPr>
      <w:r w:rsidRPr="000D3A27">
        <w:rPr>
          <w:rFonts w:ascii="Times New Roman" w:eastAsia="Calibri" w:hAnsi="Times New Roman" w:cs="Times New Roman"/>
          <w:spacing w:val="-5"/>
          <w:w w:val="105"/>
          <w:sz w:val="24"/>
          <w:szCs w:val="24"/>
          <w:lang w:val="en-US" w:bidi="en-US"/>
        </w:rPr>
        <w:t>Komite Remunerasi dan</w:t>
      </w:r>
      <w:r w:rsidR="00AF2461" w:rsidRPr="000D3A27">
        <w:rPr>
          <w:rFonts w:ascii="Times New Roman" w:eastAsia="Calibri" w:hAnsi="Times New Roman" w:cs="Times New Roman"/>
          <w:spacing w:val="-5"/>
          <w:w w:val="105"/>
          <w:sz w:val="24"/>
          <w:szCs w:val="24"/>
          <w:lang w:val="en-US" w:bidi="en-US"/>
        </w:rPr>
        <w:t xml:space="preserve"> </w:t>
      </w:r>
      <w:r w:rsidRPr="000D3A27">
        <w:rPr>
          <w:rFonts w:ascii="Times New Roman" w:eastAsia="Calibri" w:hAnsi="Times New Roman" w:cs="Times New Roman"/>
          <w:spacing w:val="-5"/>
          <w:w w:val="105"/>
          <w:sz w:val="24"/>
          <w:szCs w:val="24"/>
          <w:lang w:val="en-US" w:bidi="en-US"/>
        </w:rPr>
        <w:t>Nominasi</w:t>
      </w:r>
    </w:p>
    <w:p w:rsidR="00F27D6D" w:rsidRDefault="00F27D6D" w:rsidP="00F27D6D">
      <w:pPr>
        <w:pStyle w:val="ListParagraph"/>
        <w:spacing w:line="480" w:lineRule="auto"/>
        <w:ind w:left="1080"/>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Tugas dan tanggung jawab</w:t>
      </w:r>
      <w:r w:rsidR="00872AE9">
        <w:rPr>
          <w:rFonts w:ascii="Times New Roman" w:eastAsia="Calibri" w:hAnsi="Times New Roman" w:cs="Times New Roman"/>
          <w:spacing w:val="-5"/>
          <w:w w:val="105"/>
          <w:sz w:val="24"/>
          <w:szCs w:val="24"/>
          <w:lang w:val="en-US" w:bidi="en-US"/>
        </w:rPr>
        <w:t xml:space="preserve"> Komite Remunerasi dan Nominasi, yaitu :</w:t>
      </w:r>
    </w:p>
    <w:p w:rsidR="000D3A27" w:rsidRPr="000D3A27"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Menyusun, melaksanakan, dan menganalisa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kriteria serta prosedur nominasi bagi calon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Dewan Komisaris dan Direksi.</w:t>
      </w:r>
    </w:p>
    <w:p w:rsidR="000D3A27" w:rsidRPr="000D3A27"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Memantau dan menganalisa kriteria serta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prosedur nominasi bagi para eksekutif</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lainnya sampai dengan 1 (satu) tingkat di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bawah Direksi.</w:t>
      </w:r>
    </w:p>
    <w:p w:rsidR="000D3A27" w:rsidRPr="000D3A27"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Melakukan evaluasi terhadap kebijakan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remunerasi dan memberikan rekomendasi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mengenai kebijakan remunerasi bagi Dewan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Komisaris, Direksi dan para eksekutif lainnya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sampai dengan 1 (satu) tingkat di bawah</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Direksi.</w:t>
      </w:r>
      <w:r>
        <w:rPr>
          <w:rFonts w:ascii="Times New Roman" w:hAnsi="Times New Roman" w:cs="Times New Roman"/>
          <w:sz w:val="24"/>
          <w:szCs w:val="24"/>
          <w:lang w:val="en-US"/>
        </w:rPr>
        <w:t xml:space="preserve"> </w:t>
      </w:r>
    </w:p>
    <w:p w:rsidR="000D3A27" w:rsidRPr="000D3A27"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 xml:space="preserve">Melakukan </w:t>
      </w:r>
      <w:r w:rsidRPr="00BB2FB6">
        <w:rPr>
          <w:rFonts w:ascii="Times New Roman" w:hAnsi="Times New Roman" w:cs="Times New Roman"/>
          <w:i/>
          <w:sz w:val="24"/>
          <w:szCs w:val="24"/>
          <w:lang w:val="en-US"/>
        </w:rPr>
        <w:t>review</w:t>
      </w:r>
      <w:r w:rsidR="00BB2FB6">
        <w:rPr>
          <w:rFonts w:ascii="Times New Roman" w:hAnsi="Times New Roman" w:cs="Times New Roman"/>
          <w:sz w:val="24"/>
          <w:szCs w:val="24"/>
          <w:lang w:val="en-US"/>
        </w:rPr>
        <w:t xml:space="preserve"> terhadap si</w:t>
      </w:r>
      <w:r w:rsidRPr="000D3A27">
        <w:rPr>
          <w:rFonts w:ascii="Times New Roman" w:hAnsi="Times New Roman" w:cs="Times New Roman"/>
          <w:sz w:val="24"/>
          <w:szCs w:val="24"/>
          <w:lang w:val="en-US"/>
        </w:rPr>
        <w:t xml:space="preserve">stem manajemen </w:t>
      </w:r>
      <w:r w:rsidRPr="000D3A27">
        <w:rPr>
          <w:rFonts w:ascii="Times New Roman" w:hAnsi="Times New Roman" w:cs="Times New Roman"/>
          <w:i/>
          <w:iCs/>
          <w:sz w:val="24"/>
          <w:szCs w:val="24"/>
          <w:lang w:val="en-US"/>
        </w:rPr>
        <w:t xml:space="preserve">human capital </w:t>
      </w:r>
      <w:r w:rsidRPr="000D3A27">
        <w:rPr>
          <w:rFonts w:ascii="Times New Roman" w:hAnsi="Times New Roman" w:cs="Times New Roman"/>
          <w:sz w:val="24"/>
          <w:szCs w:val="24"/>
          <w:lang w:val="en-US"/>
        </w:rPr>
        <w:t xml:space="preserve">dan kebijakan pengembangan </w:t>
      </w:r>
      <w:r w:rsidRPr="000D3A27">
        <w:rPr>
          <w:rFonts w:ascii="Times New Roman" w:hAnsi="Times New Roman" w:cs="Times New Roman"/>
          <w:i/>
          <w:iCs/>
          <w:sz w:val="24"/>
          <w:szCs w:val="24"/>
          <w:lang w:val="en-US"/>
        </w:rPr>
        <w:t xml:space="preserve">human capital </w:t>
      </w:r>
      <w:r w:rsidRPr="000D3A27">
        <w:rPr>
          <w:rFonts w:ascii="Times New Roman" w:hAnsi="Times New Roman" w:cs="Times New Roman"/>
          <w:sz w:val="24"/>
          <w:szCs w:val="24"/>
          <w:lang w:val="en-US"/>
        </w:rPr>
        <w:t>mulai dari</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 xml:space="preserve">rekrutmen, </w:t>
      </w:r>
      <w:r w:rsidRPr="000D3A27">
        <w:rPr>
          <w:rFonts w:ascii="Times New Roman" w:hAnsi="Times New Roman" w:cs="Times New Roman"/>
          <w:i/>
          <w:iCs/>
          <w:sz w:val="24"/>
          <w:szCs w:val="24"/>
          <w:lang w:val="en-US"/>
        </w:rPr>
        <w:t>assessment</w:t>
      </w:r>
      <w:r w:rsidRPr="000D3A27">
        <w:rPr>
          <w:rFonts w:ascii="Times New Roman" w:hAnsi="Times New Roman" w:cs="Times New Roman"/>
          <w:sz w:val="24"/>
          <w:szCs w:val="24"/>
          <w:lang w:val="en-US"/>
        </w:rPr>
        <w:t>, peningkatan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kompetensi, evaluasi, promosi, demosi,</w:t>
      </w:r>
      <w:r>
        <w:rPr>
          <w:rFonts w:ascii="Times New Roman" w:hAnsi="Times New Roman" w:cs="Times New Roman"/>
          <w:sz w:val="24"/>
          <w:szCs w:val="24"/>
          <w:lang w:val="en-US"/>
        </w:rPr>
        <w:t xml:space="preserve"> terminasi, suksesi, seleksi dll.</w:t>
      </w:r>
    </w:p>
    <w:p w:rsidR="000D3A27" w:rsidRPr="000D3A27"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Menyusun, menganalisa dan memberikan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rekomendasi kriteria serta prosedur</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pemilihan, pengangkatan, dan/atau</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penggantian anggota Dewan Komisaris dan</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Direksi.</w:t>
      </w:r>
    </w:p>
    <w:p w:rsidR="000D3A27" w:rsidRPr="000D3A27"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lastRenderedPageBreak/>
        <w:t>Menyusun sistem penilaian kinerja anggota</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Dewan Komisaris dan Direksi.</w:t>
      </w:r>
    </w:p>
    <w:p w:rsidR="000D3A27" w:rsidRPr="000D3A27" w:rsidRDefault="00BB2FB6"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Pr>
          <w:rFonts w:ascii="Times New Roman" w:hAnsi="Times New Roman" w:cs="Times New Roman"/>
          <w:sz w:val="24"/>
          <w:szCs w:val="24"/>
          <w:lang w:val="en-US"/>
        </w:rPr>
        <w:t>Menyusun dan mengevaluasi si</w:t>
      </w:r>
      <w:r w:rsidR="000D3A27">
        <w:rPr>
          <w:rFonts w:ascii="Times New Roman" w:hAnsi="Times New Roman" w:cs="Times New Roman"/>
          <w:sz w:val="24"/>
          <w:szCs w:val="24"/>
          <w:lang w:val="en-US"/>
        </w:rPr>
        <w:t xml:space="preserve">stem </w:t>
      </w:r>
      <w:r w:rsidR="000D3A27" w:rsidRPr="000D3A27">
        <w:rPr>
          <w:rFonts w:ascii="Times New Roman" w:hAnsi="Times New Roman" w:cs="Times New Roman"/>
          <w:sz w:val="24"/>
          <w:szCs w:val="24"/>
          <w:lang w:val="en-US"/>
        </w:rPr>
        <w:t>penggajian serta pemberian tunjangan</w:t>
      </w:r>
      <w:r w:rsidR="000D3A27">
        <w:rPr>
          <w:rFonts w:ascii="Times New Roman" w:hAnsi="Times New Roman" w:cs="Times New Roman"/>
          <w:sz w:val="24"/>
          <w:szCs w:val="24"/>
          <w:lang w:val="en-US"/>
        </w:rPr>
        <w:t xml:space="preserve"> </w:t>
      </w:r>
      <w:r w:rsidR="000D3A27" w:rsidRPr="000D3A27">
        <w:rPr>
          <w:rFonts w:ascii="Times New Roman" w:hAnsi="Times New Roman" w:cs="Times New Roman"/>
          <w:sz w:val="24"/>
          <w:szCs w:val="24"/>
          <w:lang w:val="en-US"/>
        </w:rPr>
        <w:t>kepada anggota Dewan Komisaris dan</w:t>
      </w:r>
      <w:r w:rsidR="000D3A27">
        <w:rPr>
          <w:rFonts w:ascii="Times New Roman" w:hAnsi="Times New Roman" w:cs="Times New Roman"/>
          <w:sz w:val="24"/>
          <w:szCs w:val="24"/>
          <w:lang w:val="en-US"/>
        </w:rPr>
        <w:t xml:space="preserve"> </w:t>
      </w:r>
      <w:r w:rsidR="000D3A27" w:rsidRPr="000D3A27">
        <w:rPr>
          <w:rFonts w:ascii="Times New Roman" w:hAnsi="Times New Roman" w:cs="Times New Roman"/>
          <w:sz w:val="24"/>
          <w:szCs w:val="24"/>
          <w:lang w:val="en-US"/>
        </w:rPr>
        <w:t>Direksi serta memberikan rekomendasi</w:t>
      </w:r>
      <w:r w:rsidR="000D3A27">
        <w:rPr>
          <w:rFonts w:ascii="Times New Roman" w:hAnsi="Times New Roman" w:cs="Times New Roman"/>
          <w:sz w:val="24"/>
          <w:szCs w:val="24"/>
          <w:lang w:val="en-US"/>
        </w:rPr>
        <w:t xml:space="preserve"> </w:t>
      </w:r>
      <w:r w:rsidR="000D3A27" w:rsidRPr="000D3A27">
        <w:rPr>
          <w:rFonts w:ascii="Times New Roman" w:hAnsi="Times New Roman" w:cs="Times New Roman"/>
          <w:sz w:val="24"/>
          <w:szCs w:val="24"/>
          <w:lang w:val="en-US"/>
        </w:rPr>
        <w:t>tentang :</w:t>
      </w:r>
    </w:p>
    <w:p w:rsidR="000D3A27" w:rsidRPr="000D3A27" w:rsidRDefault="000D3A27" w:rsidP="00A46BCB">
      <w:pPr>
        <w:pStyle w:val="ListParagraph"/>
        <w:numPr>
          <w:ilvl w:val="7"/>
          <w:numId w:val="9"/>
        </w:numPr>
        <w:spacing w:line="480" w:lineRule="auto"/>
        <w:ind w:left="1985" w:hanging="284"/>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Penilaian terhadap sistem tersebut</w:t>
      </w:r>
    </w:p>
    <w:p w:rsidR="000D3A27" w:rsidRPr="000D3A27" w:rsidRDefault="000D3A27" w:rsidP="00A46BCB">
      <w:pPr>
        <w:pStyle w:val="ListParagraph"/>
        <w:numPr>
          <w:ilvl w:val="7"/>
          <w:numId w:val="9"/>
        </w:numPr>
        <w:spacing w:line="480" w:lineRule="auto"/>
        <w:ind w:left="1985" w:hanging="284"/>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Opsi yang diberikan, antara lain opsi atas</w:t>
      </w:r>
      <w:r>
        <w:rPr>
          <w:rFonts w:ascii="Times New Roman" w:hAnsi="Times New Roman" w:cs="Times New Roman"/>
          <w:sz w:val="24"/>
          <w:szCs w:val="24"/>
          <w:lang w:val="en-US"/>
        </w:rPr>
        <w:t xml:space="preserve"> </w:t>
      </w:r>
      <w:r w:rsidRPr="000D3A27">
        <w:rPr>
          <w:rFonts w:ascii="Times New Roman" w:hAnsi="Times New Roman" w:cs="Times New Roman"/>
          <w:sz w:val="24"/>
          <w:szCs w:val="24"/>
          <w:lang w:val="en-US"/>
        </w:rPr>
        <w:t>saham</w:t>
      </w:r>
    </w:p>
    <w:p w:rsidR="009C52C8" w:rsidRPr="009C52C8" w:rsidRDefault="009C52C8" w:rsidP="00A46BCB">
      <w:pPr>
        <w:pStyle w:val="ListParagraph"/>
        <w:numPr>
          <w:ilvl w:val="7"/>
          <w:numId w:val="9"/>
        </w:numPr>
        <w:spacing w:line="480" w:lineRule="auto"/>
        <w:ind w:left="1985" w:hanging="284"/>
        <w:jc w:val="both"/>
        <w:rPr>
          <w:rFonts w:ascii="Times New Roman" w:eastAsia="Calibri" w:hAnsi="Times New Roman" w:cs="Times New Roman"/>
          <w:spacing w:val="-5"/>
          <w:w w:val="105"/>
          <w:sz w:val="24"/>
          <w:szCs w:val="24"/>
          <w:lang w:val="en-US" w:bidi="en-US"/>
        </w:rPr>
      </w:pPr>
      <w:r>
        <w:rPr>
          <w:rFonts w:ascii="Times New Roman" w:hAnsi="Times New Roman" w:cs="Times New Roman"/>
          <w:sz w:val="24"/>
          <w:szCs w:val="24"/>
          <w:lang w:val="en-US"/>
        </w:rPr>
        <w:t>Sistem Pensiun</w:t>
      </w:r>
    </w:p>
    <w:p w:rsidR="000D3A27" w:rsidRPr="000D3A27" w:rsidRDefault="000D3A27" w:rsidP="00A46BCB">
      <w:pPr>
        <w:pStyle w:val="ListParagraph"/>
        <w:numPr>
          <w:ilvl w:val="7"/>
          <w:numId w:val="9"/>
        </w:numPr>
        <w:spacing w:line="480" w:lineRule="auto"/>
        <w:ind w:left="1985" w:hanging="284"/>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Tunjangan Hari Tua</w:t>
      </w:r>
    </w:p>
    <w:p w:rsidR="001C6571" w:rsidRPr="001C6571" w:rsidRDefault="000D3A27" w:rsidP="00A46BCB">
      <w:pPr>
        <w:pStyle w:val="ListParagraph"/>
        <w:numPr>
          <w:ilvl w:val="7"/>
          <w:numId w:val="9"/>
        </w:numPr>
        <w:spacing w:after="0" w:line="480" w:lineRule="auto"/>
        <w:ind w:left="1985" w:hanging="284"/>
        <w:jc w:val="both"/>
        <w:rPr>
          <w:rFonts w:ascii="Times New Roman" w:eastAsia="Calibri" w:hAnsi="Times New Roman" w:cs="Times New Roman"/>
          <w:spacing w:val="-5"/>
          <w:w w:val="105"/>
          <w:sz w:val="24"/>
          <w:szCs w:val="24"/>
          <w:lang w:val="en-US" w:bidi="en-US"/>
        </w:rPr>
      </w:pPr>
      <w:r w:rsidRPr="000D3A27">
        <w:rPr>
          <w:rFonts w:ascii="Times New Roman" w:hAnsi="Times New Roman" w:cs="Times New Roman"/>
          <w:sz w:val="24"/>
          <w:szCs w:val="24"/>
          <w:lang w:val="en-US"/>
        </w:rPr>
        <w:t>Sistem kompensasi serta manfaat lainnya</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dalam hal pengurangan karyawan</w:t>
      </w:r>
    </w:p>
    <w:p w:rsidR="001C6571" w:rsidRPr="001C6571"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1C6571">
        <w:rPr>
          <w:rFonts w:ascii="Times New Roman" w:hAnsi="Times New Roman" w:cs="Times New Roman"/>
          <w:sz w:val="24"/>
          <w:szCs w:val="24"/>
          <w:lang w:val="en-US"/>
        </w:rPr>
        <w:t>Mengkaji dan memberikan rekomendasi atas</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Faktor Penyesuaian Industri sebagaimana</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dimaksud pada formula Peraturan Menteri</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BUMN Nomor PER-04/MBU/2013 tanggal</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19 April 2013 tentang Perubahan atas</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Peraturan Menteri Negara Badan Usaha</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Milik Negara Nomor PER-07/MBU/2010</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Tentang Pedoman Penetapan Penghasilan</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Direksi, Dewan Komisaris, dan Dewan</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Pengawas Badan Usaha Milik Negara.</w:t>
      </w:r>
    </w:p>
    <w:p w:rsidR="000D3A27" w:rsidRPr="00F47EF0" w:rsidRDefault="000D3A27" w:rsidP="00186D2E">
      <w:pPr>
        <w:pStyle w:val="ListParagraph"/>
        <w:numPr>
          <w:ilvl w:val="0"/>
          <w:numId w:val="15"/>
        </w:numPr>
        <w:spacing w:line="480" w:lineRule="auto"/>
        <w:ind w:left="1701" w:hanging="567"/>
        <w:jc w:val="both"/>
        <w:rPr>
          <w:rFonts w:ascii="Times New Roman" w:eastAsia="Calibri" w:hAnsi="Times New Roman" w:cs="Times New Roman"/>
          <w:spacing w:val="-5"/>
          <w:w w:val="105"/>
          <w:sz w:val="24"/>
          <w:szCs w:val="24"/>
          <w:lang w:val="en-US" w:bidi="en-US"/>
        </w:rPr>
      </w:pPr>
      <w:r w:rsidRPr="001C6571">
        <w:rPr>
          <w:rFonts w:ascii="Times New Roman" w:hAnsi="Times New Roman" w:cs="Times New Roman"/>
          <w:sz w:val="24"/>
          <w:szCs w:val="24"/>
          <w:lang w:val="en-US"/>
        </w:rPr>
        <w:t>Melakukan tugas lainnya dari Dewan</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Komisaris sesuai dengan bidang tugas</w:t>
      </w:r>
      <w:r w:rsidR="001C6571">
        <w:rPr>
          <w:rFonts w:ascii="Times New Roman" w:hAnsi="Times New Roman" w:cs="Times New Roman"/>
          <w:sz w:val="24"/>
          <w:szCs w:val="24"/>
          <w:lang w:val="en-US"/>
        </w:rPr>
        <w:t xml:space="preserve"> </w:t>
      </w:r>
      <w:r w:rsidRPr="001C6571">
        <w:rPr>
          <w:rFonts w:ascii="Times New Roman" w:hAnsi="Times New Roman" w:cs="Times New Roman"/>
          <w:sz w:val="24"/>
          <w:szCs w:val="24"/>
          <w:lang w:val="en-US"/>
        </w:rPr>
        <w:t>Remunerasi dan Nominasi</w:t>
      </w:r>
      <w:r w:rsidRPr="001C6571">
        <w:rPr>
          <w:rFonts w:ascii="HelveticaNeueLTStd-Lt" w:hAnsi="HelveticaNeueLTStd-Lt" w:cs="HelveticaNeueLTStd-Lt"/>
          <w:color w:val="58595B"/>
          <w:sz w:val="18"/>
          <w:szCs w:val="18"/>
          <w:lang w:val="en-US"/>
        </w:rPr>
        <w:t>.</w:t>
      </w:r>
    </w:p>
    <w:p w:rsidR="00F47EF0" w:rsidRDefault="00F47EF0" w:rsidP="00F47EF0">
      <w:pPr>
        <w:spacing w:line="480" w:lineRule="auto"/>
        <w:jc w:val="both"/>
        <w:rPr>
          <w:rFonts w:ascii="Times New Roman" w:eastAsia="Calibri" w:hAnsi="Times New Roman" w:cs="Times New Roman"/>
          <w:spacing w:val="-5"/>
          <w:w w:val="105"/>
          <w:sz w:val="24"/>
          <w:szCs w:val="24"/>
          <w:lang w:val="en-US" w:bidi="en-US"/>
        </w:rPr>
      </w:pPr>
    </w:p>
    <w:p w:rsidR="00F47EF0" w:rsidRDefault="00F47EF0" w:rsidP="00F47EF0">
      <w:pPr>
        <w:spacing w:line="480" w:lineRule="auto"/>
        <w:jc w:val="both"/>
        <w:rPr>
          <w:rFonts w:ascii="Times New Roman" w:eastAsia="Calibri" w:hAnsi="Times New Roman" w:cs="Times New Roman"/>
          <w:spacing w:val="-5"/>
          <w:w w:val="105"/>
          <w:sz w:val="24"/>
          <w:szCs w:val="24"/>
          <w:lang w:val="en-US" w:bidi="en-US"/>
        </w:rPr>
      </w:pPr>
    </w:p>
    <w:p w:rsidR="00F47EF0" w:rsidRPr="00F47EF0" w:rsidRDefault="00F47EF0" w:rsidP="00F47EF0">
      <w:pPr>
        <w:spacing w:line="480" w:lineRule="auto"/>
        <w:jc w:val="both"/>
        <w:rPr>
          <w:rFonts w:ascii="Times New Roman" w:eastAsia="Calibri" w:hAnsi="Times New Roman" w:cs="Times New Roman"/>
          <w:spacing w:val="-5"/>
          <w:w w:val="105"/>
          <w:sz w:val="24"/>
          <w:szCs w:val="24"/>
          <w:lang w:val="en-US" w:bidi="en-US"/>
        </w:rPr>
      </w:pPr>
    </w:p>
    <w:p w:rsidR="00FD0EA9" w:rsidRDefault="00872AE9" w:rsidP="00186D2E">
      <w:pPr>
        <w:pStyle w:val="ListParagraph"/>
        <w:numPr>
          <w:ilvl w:val="0"/>
          <w:numId w:val="11"/>
        </w:numPr>
        <w:spacing w:line="480" w:lineRule="auto"/>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lastRenderedPageBreak/>
        <w:t>Komite-Komite di</w:t>
      </w:r>
      <w:r w:rsidR="00FD0EA9" w:rsidRPr="009C52C8">
        <w:rPr>
          <w:rFonts w:ascii="Times New Roman" w:eastAsia="Calibri" w:hAnsi="Times New Roman" w:cs="Times New Roman"/>
          <w:spacing w:val="-5"/>
          <w:w w:val="105"/>
          <w:sz w:val="24"/>
          <w:szCs w:val="24"/>
          <w:lang w:val="en-US" w:bidi="en-US"/>
        </w:rPr>
        <w:t>bawah Direksi</w:t>
      </w:r>
    </w:p>
    <w:p w:rsidR="00872AE9" w:rsidRPr="00F47EF0" w:rsidRDefault="00872AE9" w:rsidP="00F47EF0">
      <w:pPr>
        <w:pStyle w:val="ListParagraph"/>
        <w:spacing w:line="480" w:lineRule="auto"/>
        <w:jc w:val="both"/>
        <w:rPr>
          <w:rFonts w:ascii="Times New Roman" w:eastAsia="Calibri" w:hAnsi="Times New Roman" w:cs="Times New Roman"/>
          <w:spacing w:val="-5"/>
          <w:w w:val="105"/>
          <w:sz w:val="24"/>
          <w:szCs w:val="24"/>
          <w:lang w:val="en-US" w:bidi="en-US"/>
        </w:rPr>
      </w:pPr>
      <w:r>
        <w:rPr>
          <w:rFonts w:ascii="Times New Roman" w:eastAsia="Calibri" w:hAnsi="Times New Roman" w:cs="Times New Roman"/>
          <w:spacing w:val="-5"/>
          <w:w w:val="105"/>
          <w:sz w:val="24"/>
          <w:szCs w:val="24"/>
          <w:lang w:val="en-US" w:bidi="en-US"/>
        </w:rPr>
        <w:t>Komite-komite dibawah Direksi terdiri dari :</w:t>
      </w:r>
    </w:p>
    <w:p w:rsidR="0037213B" w:rsidRDefault="00FD0EA9" w:rsidP="00186D2E">
      <w:pPr>
        <w:pStyle w:val="ListParagraph"/>
        <w:numPr>
          <w:ilvl w:val="0"/>
          <w:numId w:val="13"/>
        </w:numPr>
        <w:spacing w:line="480" w:lineRule="auto"/>
        <w:jc w:val="both"/>
        <w:rPr>
          <w:rFonts w:ascii="Times New Roman" w:eastAsia="Calibri" w:hAnsi="Times New Roman" w:cs="Times New Roman"/>
          <w:spacing w:val="-5"/>
          <w:w w:val="105"/>
          <w:sz w:val="24"/>
          <w:szCs w:val="24"/>
          <w:lang w:val="en-US" w:bidi="en-US"/>
        </w:rPr>
      </w:pPr>
      <w:r w:rsidRPr="00FD0EA9">
        <w:rPr>
          <w:rFonts w:ascii="Times New Roman" w:eastAsia="Calibri" w:hAnsi="Times New Roman" w:cs="Times New Roman"/>
          <w:spacing w:val="-5"/>
          <w:w w:val="105"/>
          <w:sz w:val="24"/>
          <w:szCs w:val="24"/>
          <w:lang w:val="en-US" w:bidi="en-US"/>
        </w:rPr>
        <w:t xml:space="preserve">Komite Aset &amp; </w:t>
      </w:r>
      <w:r w:rsidRPr="00B34F40">
        <w:rPr>
          <w:rFonts w:ascii="Times New Roman" w:eastAsia="Calibri" w:hAnsi="Times New Roman" w:cs="Times New Roman"/>
          <w:i/>
          <w:spacing w:val="-5"/>
          <w:w w:val="105"/>
          <w:sz w:val="24"/>
          <w:szCs w:val="24"/>
          <w:lang w:val="en-US" w:bidi="en-US"/>
        </w:rPr>
        <w:t>Liability</w:t>
      </w:r>
      <w:r w:rsidR="00B34F40">
        <w:rPr>
          <w:rFonts w:ascii="Times New Roman" w:eastAsia="Calibri" w:hAnsi="Times New Roman" w:cs="Times New Roman"/>
          <w:spacing w:val="-5"/>
          <w:w w:val="105"/>
          <w:sz w:val="24"/>
          <w:szCs w:val="24"/>
          <w:lang w:val="en-US" w:bidi="en-US"/>
        </w:rPr>
        <w:t xml:space="preserve"> </w:t>
      </w:r>
      <w:r w:rsidRPr="00FD0EA9">
        <w:rPr>
          <w:rFonts w:ascii="Times New Roman" w:eastAsia="Calibri" w:hAnsi="Times New Roman" w:cs="Times New Roman"/>
          <w:spacing w:val="-5"/>
          <w:w w:val="105"/>
          <w:sz w:val="24"/>
          <w:szCs w:val="24"/>
          <w:lang w:val="en-US" w:bidi="en-US"/>
        </w:rPr>
        <w:t>–</w:t>
      </w:r>
      <w:r w:rsidR="00B34F40">
        <w:rPr>
          <w:rFonts w:ascii="Times New Roman" w:eastAsia="Calibri" w:hAnsi="Times New Roman" w:cs="Times New Roman"/>
          <w:spacing w:val="-5"/>
          <w:w w:val="105"/>
          <w:sz w:val="24"/>
          <w:szCs w:val="24"/>
          <w:lang w:val="en-US" w:bidi="en-US"/>
        </w:rPr>
        <w:t xml:space="preserve"> </w:t>
      </w:r>
      <w:r w:rsidRPr="00FD0EA9">
        <w:rPr>
          <w:rFonts w:ascii="Times New Roman" w:eastAsia="Calibri" w:hAnsi="Times New Roman" w:cs="Times New Roman"/>
          <w:spacing w:val="-5"/>
          <w:w w:val="105"/>
          <w:sz w:val="24"/>
          <w:szCs w:val="24"/>
          <w:lang w:val="en-US" w:bidi="en-US"/>
        </w:rPr>
        <w:t>ALCO</w:t>
      </w:r>
    </w:p>
    <w:p w:rsidR="009C52C8" w:rsidRPr="00B34F40" w:rsidRDefault="0037213B" w:rsidP="00B34F40">
      <w:pPr>
        <w:pStyle w:val="ListParagraph"/>
        <w:spacing w:line="480" w:lineRule="auto"/>
        <w:ind w:left="1080"/>
        <w:jc w:val="both"/>
        <w:rPr>
          <w:rFonts w:ascii="Times New Roman" w:hAnsi="Times New Roman" w:cs="Times New Roman"/>
          <w:sz w:val="24"/>
          <w:szCs w:val="24"/>
          <w:lang w:val="en-US"/>
        </w:rPr>
      </w:pPr>
      <w:r w:rsidRPr="0037213B">
        <w:rPr>
          <w:rFonts w:ascii="Times New Roman" w:hAnsi="Times New Roman" w:cs="Times New Roman"/>
          <w:sz w:val="24"/>
          <w:szCs w:val="24"/>
          <w:lang w:val="en-US"/>
        </w:rPr>
        <w:t>Komite ALCO bertugas menyusun strategi</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 xml:space="preserve">pengelolaan asset dan </w:t>
      </w:r>
      <w:r w:rsidRPr="00B34F40">
        <w:rPr>
          <w:rFonts w:ascii="Times New Roman" w:hAnsi="Times New Roman" w:cs="Times New Roman"/>
          <w:i/>
          <w:sz w:val="24"/>
          <w:szCs w:val="24"/>
          <w:lang w:val="en-US"/>
        </w:rPr>
        <w:t>liability</w:t>
      </w:r>
      <w:r w:rsidRPr="0037213B">
        <w:rPr>
          <w:rFonts w:ascii="Times New Roman" w:hAnsi="Times New Roman" w:cs="Times New Roman"/>
          <w:sz w:val="24"/>
          <w:szCs w:val="24"/>
          <w:lang w:val="en-US"/>
        </w:rPr>
        <w:t xml:space="preserve"> dalam rangka</w:t>
      </w:r>
      <w:r>
        <w:rPr>
          <w:rFonts w:ascii="Times New Roman" w:hAnsi="Times New Roman" w:cs="Times New Roman"/>
          <w:sz w:val="24"/>
          <w:szCs w:val="24"/>
          <w:lang w:val="en-US"/>
        </w:rPr>
        <w:t xml:space="preserve"> </w:t>
      </w:r>
      <w:r w:rsidR="009C52C8">
        <w:rPr>
          <w:rFonts w:ascii="Times New Roman" w:hAnsi="Times New Roman" w:cs="Times New Roman"/>
          <w:sz w:val="24"/>
          <w:szCs w:val="24"/>
          <w:lang w:val="en-US"/>
        </w:rPr>
        <w:t>memaksim</w:t>
      </w:r>
      <w:r w:rsidRPr="0037213B">
        <w:rPr>
          <w:rFonts w:ascii="Times New Roman" w:hAnsi="Times New Roman" w:cs="Times New Roman"/>
          <w:sz w:val="24"/>
          <w:szCs w:val="24"/>
          <w:lang w:val="en-US"/>
        </w:rPr>
        <w:t xml:space="preserve">alkan </w:t>
      </w:r>
      <w:r w:rsidRPr="009C52C8">
        <w:rPr>
          <w:rFonts w:ascii="Times New Roman" w:hAnsi="Times New Roman" w:cs="Times New Roman"/>
          <w:i/>
          <w:sz w:val="24"/>
          <w:szCs w:val="24"/>
          <w:lang w:val="en-US"/>
        </w:rPr>
        <w:t>profitabilitas</w:t>
      </w:r>
      <w:r w:rsidRPr="0037213B">
        <w:rPr>
          <w:rFonts w:ascii="Times New Roman" w:hAnsi="Times New Roman" w:cs="Times New Roman"/>
          <w:sz w:val="24"/>
          <w:szCs w:val="24"/>
          <w:lang w:val="en-US"/>
        </w:rPr>
        <w:t xml:space="preserve"> Bank dan menjaga</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struktur neraca Bank melalui manajemen</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aktiva produktif, pengurangan biaya dana dan</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 xml:space="preserve">pengelolaan risiko suku serta risiko </w:t>
      </w:r>
      <w:r w:rsidRPr="00B34F40">
        <w:rPr>
          <w:rFonts w:ascii="Times New Roman" w:hAnsi="Times New Roman" w:cs="Times New Roman"/>
          <w:i/>
          <w:sz w:val="24"/>
          <w:szCs w:val="24"/>
          <w:lang w:val="en-US"/>
        </w:rPr>
        <w:t>likuiditas</w:t>
      </w:r>
      <w:r w:rsidRPr="0037213B">
        <w:rPr>
          <w:rFonts w:ascii="Times New Roman" w:hAnsi="Times New Roman" w:cs="Times New Roman"/>
          <w:sz w:val="24"/>
          <w:szCs w:val="24"/>
          <w:lang w:val="en-US"/>
        </w:rPr>
        <w:t>.</w:t>
      </w:r>
    </w:p>
    <w:p w:rsidR="0037213B" w:rsidRDefault="0037213B" w:rsidP="00186D2E">
      <w:pPr>
        <w:pStyle w:val="ListParagraph"/>
        <w:numPr>
          <w:ilvl w:val="0"/>
          <w:numId w:val="13"/>
        </w:numPr>
        <w:spacing w:line="480" w:lineRule="auto"/>
        <w:jc w:val="both"/>
        <w:rPr>
          <w:rFonts w:ascii="Times New Roman" w:hAnsi="Times New Roman" w:cs="Times New Roman"/>
          <w:sz w:val="24"/>
          <w:szCs w:val="24"/>
          <w:lang w:val="en-US"/>
        </w:rPr>
      </w:pPr>
      <w:r w:rsidRPr="0037213B">
        <w:rPr>
          <w:rFonts w:ascii="Times New Roman" w:hAnsi="Times New Roman" w:cs="Times New Roman"/>
          <w:sz w:val="24"/>
          <w:szCs w:val="24"/>
          <w:lang w:val="en-US"/>
        </w:rPr>
        <w:t>Komite Pengarah Teknologi</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Informasi</w:t>
      </w:r>
    </w:p>
    <w:p w:rsidR="009C52C8" w:rsidRDefault="0037213B" w:rsidP="009C52C8">
      <w:pPr>
        <w:pStyle w:val="ListParagraph"/>
        <w:spacing w:line="480" w:lineRule="auto"/>
        <w:ind w:left="1080"/>
        <w:jc w:val="both"/>
        <w:rPr>
          <w:rFonts w:ascii="Times New Roman" w:hAnsi="Times New Roman" w:cs="Times New Roman"/>
          <w:sz w:val="24"/>
          <w:szCs w:val="24"/>
          <w:lang w:val="en-US"/>
        </w:rPr>
      </w:pPr>
      <w:r w:rsidRPr="0037213B">
        <w:rPr>
          <w:rFonts w:ascii="Times New Roman" w:hAnsi="Times New Roman" w:cs="Times New Roman"/>
          <w:sz w:val="24"/>
          <w:szCs w:val="24"/>
          <w:lang w:val="en-US"/>
        </w:rPr>
        <w:t>Komite Pengarah Teknologi lnformasi</w:t>
      </w:r>
      <w:r>
        <w:rPr>
          <w:rFonts w:ascii="Times New Roman" w:hAnsi="Times New Roman" w:cs="Times New Roman"/>
          <w:sz w:val="24"/>
          <w:szCs w:val="24"/>
          <w:lang w:val="en-US"/>
        </w:rPr>
        <w:t xml:space="preserve"> bertan</w:t>
      </w:r>
      <w:r w:rsidRPr="0037213B">
        <w:rPr>
          <w:rFonts w:ascii="Times New Roman" w:hAnsi="Times New Roman" w:cs="Times New Roman"/>
          <w:sz w:val="24"/>
          <w:szCs w:val="24"/>
          <w:lang w:val="en-US"/>
        </w:rPr>
        <w:t>ggung jawab memberikan rekomendasi</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kepada Direksi yang terkait dengan</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w:t>
      </w:r>
    </w:p>
    <w:p w:rsidR="009D293D" w:rsidRPr="00B34F40"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B34F40">
        <w:rPr>
          <w:rFonts w:ascii="Times New Roman" w:hAnsi="Times New Roman" w:cs="Times New Roman"/>
          <w:sz w:val="24"/>
          <w:szCs w:val="24"/>
          <w:lang w:val="en-US"/>
        </w:rPr>
        <w:t>Rencana Strategis Teknologi lnformasi (</w:t>
      </w:r>
      <w:r w:rsidRPr="00B34F40">
        <w:rPr>
          <w:rFonts w:ascii="Times New Roman" w:hAnsi="Times New Roman" w:cs="Times New Roman"/>
          <w:i/>
          <w:sz w:val="24"/>
          <w:szCs w:val="24"/>
          <w:lang w:val="en-US"/>
        </w:rPr>
        <w:t xml:space="preserve">Information Technology </w:t>
      </w:r>
      <w:r w:rsidR="009C52C8" w:rsidRPr="00B34F40">
        <w:rPr>
          <w:rFonts w:ascii="Times New Roman" w:hAnsi="Times New Roman" w:cs="Times New Roman"/>
          <w:i/>
          <w:sz w:val="24"/>
          <w:szCs w:val="24"/>
          <w:lang w:val="en-US"/>
        </w:rPr>
        <w:t xml:space="preserve"> </w:t>
      </w:r>
      <w:r w:rsidRPr="00B34F40">
        <w:rPr>
          <w:rFonts w:ascii="Times New Roman" w:hAnsi="Times New Roman" w:cs="Times New Roman"/>
          <w:i/>
          <w:sz w:val="24"/>
          <w:szCs w:val="24"/>
          <w:lang w:val="en-US"/>
        </w:rPr>
        <w:t>Strategic Plan</w:t>
      </w:r>
      <w:r w:rsidRPr="00B34F40">
        <w:rPr>
          <w:rFonts w:ascii="Times New Roman" w:hAnsi="Times New Roman" w:cs="Times New Roman"/>
          <w:sz w:val="24"/>
          <w:szCs w:val="24"/>
          <w:lang w:val="en-US"/>
        </w:rPr>
        <w:t>) yang searah dengan rencana strategis kegiatan usaha Bank.</w:t>
      </w:r>
    </w:p>
    <w:p w:rsidR="009D293D"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Kesesuaian proyek-proyek Teknologi lnformasi yang disetujui dengan Rencana Strategis Teknologi Informasi</w:t>
      </w:r>
    </w:p>
    <w:p w:rsidR="009D293D"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Kesesuaian antara pelaksanaan proyek</w:t>
      </w:r>
      <w:r w:rsidR="009C52C8" w:rsidRPr="009D293D">
        <w:rPr>
          <w:rFonts w:ascii="Times New Roman" w:hAnsi="Times New Roman" w:cs="Times New Roman"/>
          <w:sz w:val="24"/>
          <w:szCs w:val="24"/>
          <w:lang w:val="en-US"/>
        </w:rPr>
        <w:t>-</w:t>
      </w:r>
      <w:r w:rsidRPr="009D293D">
        <w:rPr>
          <w:rFonts w:ascii="Times New Roman" w:hAnsi="Times New Roman" w:cs="Times New Roman"/>
          <w:sz w:val="24"/>
          <w:szCs w:val="24"/>
          <w:lang w:val="en-US"/>
        </w:rPr>
        <w:t>proyek Teknologi lnformasi dengan rencana proyek yang disepakati (</w:t>
      </w:r>
      <w:r w:rsidRPr="009D293D">
        <w:rPr>
          <w:rFonts w:ascii="Times New Roman" w:hAnsi="Times New Roman" w:cs="Times New Roman"/>
          <w:i/>
          <w:sz w:val="24"/>
          <w:szCs w:val="24"/>
          <w:lang w:val="en-US"/>
        </w:rPr>
        <w:t>project charter</w:t>
      </w:r>
      <w:r w:rsidRPr="009D293D">
        <w:rPr>
          <w:rFonts w:ascii="Times New Roman" w:hAnsi="Times New Roman" w:cs="Times New Roman"/>
          <w:sz w:val="24"/>
          <w:szCs w:val="24"/>
          <w:lang w:val="en-US"/>
        </w:rPr>
        <w:t>)</w:t>
      </w:r>
    </w:p>
    <w:p w:rsidR="009D293D"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Kesesuaian Teknologi lnformasi dengan kebutuhan sistem informasi manajemen dan kebutuhan kegiatan usaha Bank</w:t>
      </w:r>
    </w:p>
    <w:p w:rsidR="009D293D"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Efektivitas langkah-langkah meminimalkan risiko atas investasi Bank pada sektor Teknologi lnformasi agar investasi tersebut memberikan kontribusi terhadap tercapainya tujuan bisnis Bank</w:t>
      </w:r>
    </w:p>
    <w:p w:rsidR="009D293D"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lastRenderedPageBreak/>
        <w:t>Pemantauan atas kinerja Teknologi lnformasi dan upaya peningkatannya</w:t>
      </w:r>
    </w:p>
    <w:p w:rsidR="0037213B" w:rsidRPr="009D293D" w:rsidRDefault="0037213B" w:rsidP="00186D2E">
      <w:pPr>
        <w:pStyle w:val="ListParagraph"/>
        <w:numPr>
          <w:ilvl w:val="4"/>
          <w:numId w:val="11"/>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Upaya penyelesaian berbagai masalah terkait Teknologi Informasi, yang tidak dapat diselesaikan oleh satuan kerja pengguna dan penyelenggara, secara efektif, efisien dan tepat waktu.</w:t>
      </w:r>
    </w:p>
    <w:p w:rsidR="0037213B" w:rsidRPr="0037213B" w:rsidRDefault="0037213B" w:rsidP="00186D2E">
      <w:pPr>
        <w:pStyle w:val="ListParagraph"/>
        <w:numPr>
          <w:ilvl w:val="0"/>
          <w:numId w:val="13"/>
        </w:numPr>
        <w:spacing w:line="480" w:lineRule="auto"/>
        <w:jc w:val="both"/>
        <w:rPr>
          <w:rFonts w:ascii="Times New Roman" w:eastAsia="Calibri" w:hAnsi="Times New Roman" w:cs="Times New Roman"/>
          <w:spacing w:val="-5"/>
          <w:w w:val="105"/>
          <w:sz w:val="24"/>
          <w:szCs w:val="24"/>
          <w:lang w:bidi="en-US"/>
        </w:rPr>
      </w:pPr>
      <w:r w:rsidRPr="0037213B">
        <w:rPr>
          <w:rFonts w:ascii="Times New Roman" w:hAnsi="Times New Roman" w:cs="Times New Roman"/>
          <w:sz w:val="24"/>
          <w:szCs w:val="24"/>
          <w:lang w:val="en-US"/>
        </w:rPr>
        <w:t>Komite Personalia</w:t>
      </w:r>
    </w:p>
    <w:p w:rsidR="009D293D" w:rsidRDefault="00872AE9" w:rsidP="009D293D">
      <w:pPr>
        <w:pStyle w:val="ListParagraph"/>
        <w:spacing w:line="480" w:lineRule="auto"/>
        <w:ind w:left="1080"/>
        <w:jc w:val="both"/>
        <w:rPr>
          <w:rFonts w:ascii="Times New Roman" w:hAnsi="Times New Roman" w:cs="Times New Roman"/>
          <w:sz w:val="24"/>
          <w:szCs w:val="24"/>
          <w:lang w:val="en-US"/>
        </w:rPr>
      </w:pPr>
      <w:r>
        <w:rPr>
          <w:rFonts w:ascii="Times New Roman" w:hAnsi="Times New Roman" w:cs="Times New Roman"/>
          <w:sz w:val="24"/>
          <w:szCs w:val="24"/>
          <w:lang w:val="en-US"/>
        </w:rPr>
        <w:t>Tugas dan tanggung j</w:t>
      </w:r>
      <w:r w:rsidR="0037213B" w:rsidRPr="0037213B">
        <w:rPr>
          <w:rFonts w:ascii="Times New Roman" w:hAnsi="Times New Roman" w:cs="Times New Roman"/>
          <w:sz w:val="24"/>
          <w:szCs w:val="24"/>
          <w:lang w:val="en-US"/>
        </w:rPr>
        <w:t>awab</w:t>
      </w:r>
      <w:r>
        <w:rPr>
          <w:rFonts w:ascii="Times New Roman" w:hAnsi="Times New Roman" w:cs="Times New Roman"/>
          <w:sz w:val="24"/>
          <w:szCs w:val="24"/>
          <w:lang w:val="en-US"/>
        </w:rPr>
        <w:t xml:space="preserve"> Komite Personalia, yaitu</w:t>
      </w:r>
      <w:r w:rsidR="0037213B">
        <w:rPr>
          <w:rFonts w:ascii="Times New Roman" w:hAnsi="Times New Roman" w:cs="Times New Roman"/>
          <w:sz w:val="24"/>
          <w:szCs w:val="24"/>
          <w:lang w:val="en-US"/>
        </w:rPr>
        <w:t xml:space="preserve"> :</w:t>
      </w:r>
    </w:p>
    <w:p w:rsidR="009D293D" w:rsidRPr="00B34F40" w:rsidRDefault="0037213B" w:rsidP="00186D2E">
      <w:pPr>
        <w:pStyle w:val="ListParagraph"/>
        <w:numPr>
          <w:ilvl w:val="1"/>
          <w:numId w:val="18"/>
        </w:numPr>
        <w:spacing w:line="480" w:lineRule="auto"/>
        <w:ind w:left="1560" w:hanging="426"/>
        <w:jc w:val="both"/>
        <w:rPr>
          <w:rFonts w:ascii="Times New Roman" w:hAnsi="Times New Roman" w:cs="Times New Roman"/>
          <w:sz w:val="24"/>
          <w:szCs w:val="24"/>
          <w:lang w:val="en-US"/>
        </w:rPr>
      </w:pPr>
      <w:r w:rsidRPr="00B34F40">
        <w:rPr>
          <w:rFonts w:ascii="Times New Roman" w:hAnsi="Times New Roman" w:cs="Times New Roman"/>
          <w:sz w:val="24"/>
          <w:szCs w:val="24"/>
          <w:lang w:val="en-US"/>
        </w:rPr>
        <w:t xml:space="preserve">Merekomendasikan strategi, kebijakan dan sistem pengelolaan </w:t>
      </w:r>
      <w:r w:rsidRPr="00B34F40">
        <w:rPr>
          <w:rFonts w:ascii="Times New Roman" w:hAnsi="Times New Roman" w:cs="Times New Roman"/>
          <w:i/>
          <w:iCs/>
          <w:sz w:val="24"/>
          <w:szCs w:val="24"/>
          <w:lang w:val="en-US"/>
        </w:rPr>
        <w:t xml:space="preserve">human capital, </w:t>
      </w:r>
      <w:r w:rsidRPr="00B34F40">
        <w:rPr>
          <w:rFonts w:ascii="Times New Roman" w:hAnsi="Times New Roman" w:cs="Times New Roman"/>
          <w:sz w:val="24"/>
          <w:szCs w:val="24"/>
          <w:lang w:val="en-US"/>
        </w:rPr>
        <w:t>rekrutmen, seleksi, manajemen kinerja, imbal jasa, manajemen karir, rencana suksesi, pelatihan dan pengembangan dalam jangka panjang dan jangka pendek.</w:t>
      </w:r>
    </w:p>
    <w:p w:rsidR="009D293D" w:rsidRDefault="0037213B" w:rsidP="00186D2E">
      <w:pPr>
        <w:pStyle w:val="ListParagraph"/>
        <w:numPr>
          <w:ilvl w:val="1"/>
          <w:numId w:val="18"/>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Mereko</w:t>
      </w:r>
      <w:r w:rsidR="009D293D">
        <w:rPr>
          <w:rFonts w:ascii="Times New Roman" w:hAnsi="Times New Roman" w:cs="Times New Roman"/>
          <w:sz w:val="24"/>
          <w:szCs w:val="24"/>
          <w:lang w:val="en-US"/>
        </w:rPr>
        <w:t>mendasikan kenaikan dan variabel</w:t>
      </w:r>
      <w:r w:rsidRPr="009D293D">
        <w:rPr>
          <w:rFonts w:ascii="Times New Roman" w:hAnsi="Times New Roman" w:cs="Times New Roman"/>
          <w:sz w:val="24"/>
          <w:szCs w:val="24"/>
          <w:lang w:val="en-US"/>
        </w:rPr>
        <w:t xml:space="preserve"> jasa, insentif dan kemaslahatan. Memantau dan mengawasi pelaksanaan program </w:t>
      </w:r>
      <w:r w:rsidRPr="009D293D">
        <w:rPr>
          <w:rFonts w:ascii="Times New Roman" w:hAnsi="Times New Roman" w:cs="Times New Roman"/>
          <w:i/>
          <w:iCs/>
          <w:sz w:val="24"/>
          <w:szCs w:val="24"/>
          <w:lang w:val="en-US"/>
        </w:rPr>
        <w:t xml:space="preserve">human capital </w:t>
      </w:r>
      <w:r w:rsidRPr="009D293D">
        <w:rPr>
          <w:rFonts w:ascii="Times New Roman" w:hAnsi="Times New Roman" w:cs="Times New Roman"/>
          <w:sz w:val="24"/>
          <w:szCs w:val="24"/>
          <w:lang w:val="en-US"/>
        </w:rPr>
        <w:t xml:space="preserve">agar sesuai dengan strategi, kebijakan dan sistem pengelolaan </w:t>
      </w:r>
      <w:r w:rsidRPr="009D293D">
        <w:rPr>
          <w:rFonts w:ascii="Times New Roman" w:hAnsi="Times New Roman" w:cs="Times New Roman"/>
          <w:i/>
          <w:iCs/>
          <w:sz w:val="24"/>
          <w:szCs w:val="24"/>
          <w:lang w:val="en-US"/>
        </w:rPr>
        <w:t>human capital</w:t>
      </w:r>
      <w:r w:rsidRPr="009D293D">
        <w:rPr>
          <w:rFonts w:ascii="Times New Roman" w:hAnsi="Times New Roman" w:cs="Times New Roman"/>
          <w:sz w:val="24"/>
          <w:szCs w:val="24"/>
          <w:lang w:val="en-US"/>
        </w:rPr>
        <w:t>.</w:t>
      </w:r>
    </w:p>
    <w:p w:rsidR="009D293D" w:rsidRDefault="0037213B" w:rsidP="00186D2E">
      <w:pPr>
        <w:pStyle w:val="ListParagraph"/>
        <w:numPr>
          <w:ilvl w:val="1"/>
          <w:numId w:val="18"/>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Merekomendasikan penyelesaian masalah yang berkaitan dengan masukan yang disampaikan oleh Komite Personalia Divisi/</w:t>
      </w:r>
      <w:r w:rsidR="00B34F40">
        <w:rPr>
          <w:rFonts w:ascii="Times New Roman" w:hAnsi="Times New Roman" w:cs="Times New Roman"/>
          <w:sz w:val="24"/>
          <w:szCs w:val="24"/>
          <w:lang w:val="en-US"/>
        </w:rPr>
        <w:t xml:space="preserve"> </w:t>
      </w:r>
      <w:r w:rsidRPr="009D293D">
        <w:rPr>
          <w:rFonts w:ascii="Times New Roman" w:hAnsi="Times New Roman" w:cs="Times New Roman"/>
          <w:i/>
          <w:sz w:val="24"/>
          <w:szCs w:val="24"/>
          <w:lang w:val="en-US"/>
        </w:rPr>
        <w:t>Desk</w:t>
      </w:r>
      <w:r w:rsidRPr="009D293D">
        <w:rPr>
          <w:rFonts w:ascii="Times New Roman" w:hAnsi="Times New Roman" w:cs="Times New Roman"/>
          <w:sz w:val="24"/>
          <w:szCs w:val="24"/>
          <w:lang w:val="en-US"/>
        </w:rPr>
        <w:t>/</w:t>
      </w:r>
      <w:r w:rsidR="009D293D">
        <w:rPr>
          <w:rFonts w:ascii="Times New Roman" w:hAnsi="Times New Roman" w:cs="Times New Roman"/>
          <w:sz w:val="24"/>
          <w:szCs w:val="24"/>
          <w:lang w:val="en-US"/>
        </w:rPr>
        <w:t xml:space="preserve"> </w:t>
      </w:r>
      <w:r w:rsidRPr="009D293D">
        <w:rPr>
          <w:rFonts w:ascii="Times New Roman" w:hAnsi="Times New Roman" w:cs="Times New Roman"/>
          <w:sz w:val="24"/>
          <w:szCs w:val="24"/>
          <w:lang w:val="en-US"/>
        </w:rPr>
        <w:t>Region/</w:t>
      </w:r>
      <w:r w:rsidR="009D293D">
        <w:rPr>
          <w:rFonts w:ascii="Times New Roman" w:hAnsi="Times New Roman" w:cs="Times New Roman"/>
          <w:sz w:val="24"/>
          <w:szCs w:val="24"/>
          <w:lang w:val="en-US"/>
        </w:rPr>
        <w:t xml:space="preserve"> </w:t>
      </w:r>
      <w:r w:rsidRPr="009D293D">
        <w:rPr>
          <w:rFonts w:ascii="Times New Roman" w:hAnsi="Times New Roman" w:cs="Times New Roman"/>
          <w:sz w:val="24"/>
          <w:szCs w:val="24"/>
          <w:lang w:val="en-US"/>
        </w:rPr>
        <w:t>Cabang/</w:t>
      </w:r>
      <w:r w:rsidR="00B34F40">
        <w:rPr>
          <w:rFonts w:ascii="Times New Roman" w:hAnsi="Times New Roman" w:cs="Times New Roman"/>
          <w:sz w:val="24"/>
          <w:szCs w:val="24"/>
          <w:lang w:val="en-US"/>
        </w:rPr>
        <w:t xml:space="preserve"> </w:t>
      </w:r>
      <w:r w:rsidRPr="009D293D">
        <w:rPr>
          <w:rFonts w:ascii="Times New Roman" w:hAnsi="Times New Roman" w:cs="Times New Roman"/>
          <w:sz w:val="24"/>
          <w:szCs w:val="24"/>
          <w:lang w:val="en-US"/>
        </w:rPr>
        <w:t>Tim yang berkaitan dengan butir di atas.</w:t>
      </w:r>
    </w:p>
    <w:p w:rsidR="0037213B" w:rsidRPr="009D293D" w:rsidRDefault="0037213B" w:rsidP="00186D2E">
      <w:pPr>
        <w:pStyle w:val="ListParagraph"/>
        <w:numPr>
          <w:ilvl w:val="1"/>
          <w:numId w:val="18"/>
        </w:numPr>
        <w:spacing w:line="480" w:lineRule="auto"/>
        <w:ind w:left="1560" w:hanging="426"/>
        <w:jc w:val="both"/>
        <w:rPr>
          <w:rFonts w:ascii="Times New Roman" w:hAnsi="Times New Roman" w:cs="Times New Roman"/>
          <w:sz w:val="24"/>
          <w:szCs w:val="24"/>
          <w:lang w:val="en-US"/>
        </w:rPr>
      </w:pPr>
      <w:r w:rsidRPr="009D293D">
        <w:rPr>
          <w:rFonts w:ascii="Times New Roman" w:hAnsi="Times New Roman" w:cs="Times New Roman"/>
          <w:sz w:val="24"/>
          <w:szCs w:val="24"/>
          <w:lang w:val="en-US"/>
        </w:rPr>
        <w:t>Sebagai wadah independen bagi pejabat/ pegawai yang melakukan klarifikasi mengenai keputusan Komite Personalia Divisi/</w:t>
      </w:r>
      <w:r w:rsidR="00B34F40">
        <w:rPr>
          <w:rFonts w:ascii="Times New Roman" w:hAnsi="Times New Roman" w:cs="Times New Roman"/>
          <w:sz w:val="24"/>
          <w:szCs w:val="24"/>
          <w:lang w:val="en-US"/>
        </w:rPr>
        <w:t xml:space="preserve"> </w:t>
      </w:r>
      <w:r w:rsidRPr="009D293D">
        <w:rPr>
          <w:rFonts w:ascii="Times New Roman" w:hAnsi="Times New Roman" w:cs="Times New Roman"/>
          <w:i/>
          <w:sz w:val="24"/>
          <w:szCs w:val="24"/>
          <w:lang w:val="en-US"/>
        </w:rPr>
        <w:t>Desk</w:t>
      </w:r>
      <w:r w:rsidRPr="009D293D">
        <w:rPr>
          <w:rFonts w:ascii="Times New Roman" w:hAnsi="Times New Roman" w:cs="Times New Roman"/>
          <w:sz w:val="24"/>
          <w:szCs w:val="24"/>
          <w:lang w:val="en-US"/>
        </w:rPr>
        <w:t>/</w:t>
      </w:r>
      <w:r w:rsidR="009D293D">
        <w:rPr>
          <w:rFonts w:ascii="Times New Roman" w:hAnsi="Times New Roman" w:cs="Times New Roman"/>
          <w:sz w:val="24"/>
          <w:szCs w:val="24"/>
          <w:lang w:val="en-US"/>
        </w:rPr>
        <w:t xml:space="preserve"> </w:t>
      </w:r>
      <w:r w:rsidRPr="009D293D">
        <w:rPr>
          <w:rFonts w:ascii="Times New Roman" w:hAnsi="Times New Roman" w:cs="Times New Roman"/>
          <w:sz w:val="24"/>
          <w:szCs w:val="24"/>
          <w:lang w:val="en-US"/>
        </w:rPr>
        <w:t>Region</w:t>
      </w:r>
      <w:r w:rsidR="009D293D">
        <w:rPr>
          <w:rFonts w:ascii="Times New Roman" w:hAnsi="Times New Roman" w:cs="Times New Roman"/>
          <w:sz w:val="24"/>
          <w:szCs w:val="24"/>
          <w:lang w:val="en-US"/>
        </w:rPr>
        <w:t>al</w:t>
      </w:r>
      <w:r w:rsidRPr="009D293D">
        <w:rPr>
          <w:rFonts w:ascii="Times New Roman" w:hAnsi="Times New Roman" w:cs="Times New Roman"/>
          <w:sz w:val="24"/>
          <w:szCs w:val="24"/>
          <w:lang w:val="en-US"/>
        </w:rPr>
        <w:t>/</w:t>
      </w:r>
      <w:r w:rsidR="009D293D">
        <w:rPr>
          <w:rFonts w:ascii="Times New Roman" w:hAnsi="Times New Roman" w:cs="Times New Roman"/>
          <w:sz w:val="24"/>
          <w:szCs w:val="24"/>
          <w:lang w:val="en-US"/>
        </w:rPr>
        <w:t xml:space="preserve"> </w:t>
      </w:r>
      <w:r w:rsidRPr="009D293D">
        <w:rPr>
          <w:rFonts w:ascii="Times New Roman" w:hAnsi="Times New Roman" w:cs="Times New Roman"/>
          <w:sz w:val="24"/>
          <w:szCs w:val="24"/>
          <w:lang w:val="en-US"/>
        </w:rPr>
        <w:t>Cabang/</w:t>
      </w:r>
      <w:r w:rsidR="009D293D">
        <w:rPr>
          <w:rFonts w:ascii="Times New Roman" w:hAnsi="Times New Roman" w:cs="Times New Roman"/>
          <w:sz w:val="24"/>
          <w:szCs w:val="24"/>
          <w:lang w:val="en-US"/>
        </w:rPr>
        <w:t xml:space="preserve"> </w:t>
      </w:r>
      <w:r w:rsidRPr="009D293D">
        <w:rPr>
          <w:rFonts w:ascii="Times New Roman" w:hAnsi="Times New Roman" w:cs="Times New Roman"/>
          <w:sz w:val="24"/>
          <w:szCs w:val="24"/>
          <w:lang w:val="en-US"/>
        </w:rPr>
        <w:t>Tim berkenaan dengan penempatan/penugasan pejabat/ pegawai tersebut.</w:t>
      </w:r>
    </w:p>
    <w:p w:rsidR="0037213B" w:rsidRPr="0037213B" w:rsidRDefault="0037213B" w:rsidP="00186D2E">
      <w:pPr>
        <w:pStyle w:val="ListParagraph"/>
        <w:numPr>
          <w:ilvl w:val="4"/>
          <w:numId w:val="11"/>
        </w:numPr>
        <w:spacing w:line="480" w:lineRule="auto"/>
        <w:ind w:left="1560" w:hanging="426"/>
        <w:jc w:val="both"/>
        <w:rPr>
          <w:rFonts w:ascii="Times New Roman" w:eastAsia="Calibri" w:hAnsi="Times New Roman" w:cs="Times New Roman"/>
          <w:spacing w:val="-5"/>
          <w:w w:val="105"/>
          <w:sz w:val="24"/>
          <w:szCs w:val="24"/>
          <w:lang w:bidi="en-US"/>
        </w:rPr>
      </w:pPr>
      <w:r w:rsidRPr="0037213B">
        <w:rPr>
          <w:rFonts w:ascii="Times New Roman" w:hAnsi="Times New Roman" w:cs="Times New Roman"/>
          <w:sz w:val="24"/>
          <w:szCs w:val="24"/>
          <w:lang w:val="en-US"/>
        </w:rPr>
        <w:lastRenderedPageBreak/>
        <w:t>Memberikan masukan kepada Direksi dalam</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proses usulan promosi dan mutasi.</w:t>
      </w:r>
    </w:p>
    <w:p w:rsidR="0037213B" w:rsidRPr="0037213B" w:rsidRDefault="0037213B" w:rsidP="00186D2E">
      <w:pPr>
        <w:pStyle w:val="ListParagraph"/>
        <w:numPr>
          <w:ilvl w:val="4"/>
          <w:numId w:val="11"/>
        </w:numPr>
        <w:spacing w:line="480" w:lineRule="auto"/>
        <w:ind w:left="1560" w:hanging="426"/>
        <w:jc w:val="both"/>
        <w:rPr>
          <w:rFonts w:ascii="Times New Roman" w:eastAsia="Calibri" w:hAnsi="Times New Roman" w:cs="Times New Roman"/>
          <w:spacing w:val="-5"/>
          <w:w w:val="105"/>
          <w:sz w:val="24"/>
          <w:szCs w:val="24"/>
          <w:lang w:bidi="en-US"/>
        </w:rPr>
      </w:pPr>
      <w:r w:rsidRPr="0037213B">
        <w:rPr>
          <w:rFonts w:ascii="Times New Roman" w:hAnsi="Times New Roman" w:cs="Times New Roman"/>
          <w:sz w:val="24"/>
          <w:szCs w:val="24"/>
          <w:lang w:val="en-US"/>
        </w:rPr>
        <w:t>Komite be</w:t>
      </w:r>
      <w:r>
        <w:rPr>
          <w:rFonts w:ascii="Times New Roman" w:hAnsi="Times New Roman" w:cs="Times New Roman"/>
          <w:sz w:val="24"/>
          <w:szCs w:val="24"/>
          <w:lang w:val="en-US"/>
        </w:rPr>
        <w:t xml:space="preserve">rtanggung jawab atas rekomendasi </w:t>
      </w:r>
      <w:r w:rsidRPr="0037213B">
        <w:rPr>
          <w:rFonts w:ascii="Times New Roman" w:hAnsi="Times New Roman" w:cs="Times New Roman"/>
          <w:sz w:val="24"/>
          <w:szCs w:val="24"/>
          <w:lang w:val="en-US"/>
        </w:rPr>
        <w:t>usulan kebijakan yang selanjutnya akan</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d</w:t>
      </w:r>
      <w:r w:rsidR="00B34F40">
        <w:rPr>
          <w:rFonts w:ascii="Times New Roman" w:hAnsi="Times New Roman" w:cs="Times New Roman"/>
          <w:sz w:val="24"/>
          <w:szCs w:val="24"/>
          <w:lang w:val="en-US"/>
        </w:rPr>
        <w:t>iputus melalui mekanisme Rapat D</w:t>
      </w:r>
      <w:r w:rsidRPr="0037213B">
        <w:rPr>
          <w:rFonts w:ascii="Times New Roman" w:hAnsi="Times New Roman" w:cs="Times New Roman"/>
          <w:sz w:val="24"/>
          <w:szCs w:val="24"/>
          <w:lang w:val="en-US"/>
        </w:rPr>
        <w:t>ireksi.</w:t>
      </w:r>
    </w:p>
    <w:p w:rsidR="009900EF" w:rsidRPr="00872AE9" w:rsidRDefault="0037213B" w:rsidP="00186D2E">
      <w:pPr>
        <w:pStyle w:val="ListParagraph"/>
        <w:numPr>
          <w:ilvl w:val="4"/>
          <w:numId w:val="11"/>
        </w:numPr>
        <w:spacing w:line="480" w:lineRule="auto"/>
        <w:ind w:left="1560" w:hanging="426"/>
        <w:jc w:val="both"/>
        <w:rPr>
          <w:rFonts w:ascii="Times New Roman" w:eastAsia="Calibri" w:hAnsi="Times New Roman" w:cs="Times New Roman"/>
          <w:spacing w:val="-5"/>
          <w:w w:val="105"/>
          <w:sz w:val="24"/>
          <w:szCs w:val="24"/>
          <w:lang w:bidi="en-US"/>
        </w:rPr>
      </w:pPr>
      <w:r w:rsidRPr="0037213B">
        <w:rPr>
          <w:rFonts w:ascii="Times New Roman" w:hAnsi="Times New Roman" w:cs="Times New Roman"/>
          <w:sz w:val="24"/>
          <w:szCs w:val="24"/>
          <w:lang w:val="en-US"/>
        </w:rPr>
        <w:t>Komite dapat memiliki kewenangan</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memutus diluar butir 1 sampai dengan 7</w:t>
      </w:r>
      <w:r>
        <w:rPr>
          <w:rFonts w:ascii="Times New Roman" w:hAnsi="Times New Roman" w:cs="Times New Roman"/>
          <w:sz w:val="24"/>
          <w:szCs w:val="24"/>
          <w:lang w:val="en-US"/>
        </w:rPr>
        <w:t xml:space="preserve"> </w:t>
      </w:r>
      <w:r w:rsidRPr="0037213B">
        <w:rPr>
          <w:rFonts w:ascii="Times New Roman" w:hAnsi="Times New Roman" w:cs="Times New Roman"/>
          <w:sz w:val="24"/>
          <w:szCs w:val="24"/>
          <w:lang w:val="en-US"/>
        </w:rPr>
        <w:t xml:space="preserve">tersebut di atas apabila diberikan </w:t>
      </w:r>
      <w:r>
        <w:rPr>
          <w:rFonts w:ascii="Times New Roman" w:hAnsi="Times New Roman" w:cs="Times New Roman"/>
          <w:sz w:val="24"/>
          <w:szCs w:val="24"/>
          <w:lang w:val="en-US"/>
        </w:rPr>
        <w:t xml:space="preserve">mandat </w:t>
      </w:r>
      <w:r w:rsidRPr="0037213B">
        <w:rPr>
          <w:rFonts w:ascii="Times New Roman" w:hAnsi="Times New Roman" w:cs="Times New Roman"/>
          <w:sz w:val="24"/>
          <w:szCs w:val="24"/>
          <w:lang w:val="en-US"/>
        </w:rPr>
        <w:t>oleh Rapat Direksi</w:t>
      </w:r>
      <w:r w:rsidR="00B34F40">
        <w:rPr>
          <w:rFonts w:ascii="Times New Roman" w:hAnsi="Times New Roman" w:cs="Times New Roman"/>
          <w:sz w:val="24"/>
          <w:szCs w:val="24"/>
          <w:lang w:val="en-US"/>
        </w:rPr>
        <w:t>.</w:t>
      </w:r>
    </w:p>
    <w:p w:rsidR="00872AE9" w:rsidRPr="00B34F40" w:rsidRDefault="00872AE9" w:rsidP="00872AE9">
      <w:pPr>
        <w:pStyle w:val="ListParagraph"/>
        <w:spacing w:line="480" w:lineRule="auto"/>
        <w:ind w:left="1560"/>
        <w:jc w:val="both"/>
        <w:rPr>
          <w:rFonts w:ascii="Times New Roman" w:eastAsia="Calibri" w:hAnsi="Times New Roman" w:cs="Times New Roman"/>
          <w:spacing w:val="-5"/>
          <w:w w:val="105"/>
          <w:sz w:val="24"/>
          <w:szCs w:val="24"/>
          <w:lang w:bidi="en-US"/>
        </w:rPr>
      </w:pPr>
    </w:p>
    <w:p w:rsidR="008C519B" w:rsidRPr="009D293D" w:rsidRDefault="00EF721F" w:rsidP="00186D2E">
      <w:pPr>
        <w:pStyle w:val="ListParagraph"/>
        <w:numPr>
          <w:ilvl w:val="1"/>
          <w:numId w:val="8"/>
        </w:numPr>
        <w:spacing w:after="0" w:line="480" w:lineRule="auto"/>
        <w:ind w:left="0" w:firstLine="0"/>
        <w:jc w:val="both"/>
        <w:rPr>
          <w:rFonts w:ascii="Times New Roman" w:eastAsia="Calibri" w:hAnsi="Times New Roman" w:cs="Times New Roman"/>
          <w:b/>
          <w:spacing w:val="9"/>
          <w:w w:val="105"/>
          <w:sz w:val="24"/>
          <w:szCs w:val="24"/>
        </w:rPr>
      </w:pPr>
      <w:r w:rsidRPr="005852F5">
        <w:rPr>
          <w:rFonts w:ascii="Times New Roman" w:eastAsia="Calibri" w:hAnsi="Times New Roman" w:cs="Times New Roman"/>
          <w:b/>
          <w:spacing w:val="9"/>
          <w:w w:val="105"/>
          <w:sz w:val="24"/>
          <w:szCs w:val="24"/>
        </w:rPr>
        <w:t xml:space="preserve">Metode Penelitian </w:t>
      </w:r>
    </w:p>
    <w:p w:rsidR="009D293D" w:rsidRPr="00BF1B43" w:rsidRDefault="009D293D" w:rsidP="009D293D">
      <w:pPr>
        <w:pStyle w:val="ListParagraph"/>
        <w:spacing w:line="480" w:lineRule="auto"/>
        <w:ind w:left="0" w:firstLine="720"/>
        <w:jc w:val="both"/>
        <w:rPr>
          <w:rFonts w:ascii="Times New Roman" w:hAnsi="Times New Roman" w:cs="Times New Roman"/>
          <w:sz w:val="24"/>
          <w:szCs w:val="24"/>
        </w:rPr>
      </w:pPr>
      <w:r w:rsidRPr="00BF1B43">
        <w:rPr>
          <w:rFonts w:ascii="Times New Roman" w:hAnsi="Times New Roman" w:cs="Times New Roman"/>
          <w:sz w:val="24"/>
          <w:szCs w:val="24"/>
        </w:rPr>
        <w:t>Menurut Sugiyono (2012:2), metode penelitian pada</w:t>
      </w:r>
      <w:r w:rsidRPr="00BF1B43">
        <w:rPr>
          <w:sz w:val="24"/>
          <w:szCs w:val="24"/>
        </w:rPr>
        <w:t xml:space="preserve"> </w:t>
      </w:r>
      <w:r w:rsidRPr="00BF1B43">
        <w:rPr>
          <w:rFonts w:ascii="Times New Roman" w:hAnsi="Times New Roman" w:cs="Times New Roman"/>
          <w:sz w:val="24"/>
          <w:szCs w:val="24"/>
        </w:rPr>
        <w:t>dasarnya merupakan cara yang ilmiah untuk mendapatkan data dengan tujuan dan kegunaan tertentu.</w:t>
      </w:r>
    </w:p>
    <w:p w:rsidR="009D293D" w:rsidRPr="00BF1B43" w:rsidRDefault="009D293D" w:rsidP="009D293D">
      <w:pPr>
        <w:pStyle w:val="ListParagraph"/>
        <w:spacing w:line="480" w:lineRule="auto"/>
        <w:ind w:left="0"/>
        <w:jc w:val="both"/>
        <w:rPr>
          <w:rFonts w:ascii="Times New Roman" w:hAnsi="Times New Roman" w:cs="Times New Roman"/>
          <w:sz w:val="24"/>
          <w:szCs w:val="24"/>
        </w:rPr>
      </w:pPr>
      <w:r w:rsidRPr="00BF1B43">
        <w:rPr>
          <w:rFonts w:ascii="Times New Roman" w:hAnsi="Times New Roman" w:cs="Times New Roman"/>
          <w:sz w:val="24"/>
          <w:szCs w:val="24"/>
        </w:rPr>
        <w:tab/>
        <w:t xml:space="preserve">Dengan demikian, maka dapat disimpulkan bahwa metode penelitian merupakan suatu teknik atau cara mencari, memperoleh, mengumpulkan atau mencatat data, baik berupa data primer maupun data sekunder yang dapat digunakan untuk keperluan menyusun karya ilmiah </w:t>
      </w:r>
      <w:r w:rsidRPr="00BF1B43">
        <w:rPr>
          <w:rFonts w:ascii="Times New Roman" w:hAnsi="Times New Roman" w:cs="Times New Roman"/>
          <w:sz w:val="24"/>
          <w:szCs w:val="24"/>
        </w:rPr>
        <w:tab/>
        <w:t xml:space="preserve">dan kemudian menganalisa </w:t>
      </w:r>
      <w:r w:rsidR="006C5DF0">
        <w:rPr>
          <w:rFonts w:ascii="Times New Roman" w:hAnsi="Times New Roman" w:cs="Times New Roman"/>
          <w:sz w:val="24"/>
          <w:szCs w:val="24"/>
        </w:rPr>
        <w:t>faktor</w:t>
      </w:r>
      <w:r w:rsidRPr="00BF1B43">
        <w:rPr>
          <w:rFonts w:ascii="Times New Roman" w:hAnsi="Times New Roman" w:cs="Times New Roman"/>
          <w:sz w:val="24"/>
          <w:szCs w:val="24"/>
        </w:rPr>
        <w:t>-faktor yang berhubungan dengan pokok-pokok permasalahan sehingga akan didapat kebenaran atas data yang diperoleh.</w:t>
      </w:r>
    </w:p>
    <w:p w:rsidR="009D293D" w:rsidRPr="005852F5" w:rsidRDefault="009D293D" w:rsidP="009D293D">
      <w:pPr>
        <w:pStyle w:val="ListParagraph"/>
        <w:spacing w:after="0" w:line="480" w:lineRule="auto"/>
        <w:ind w:left="0"/>
        <w:jc w:val="both"/>
        <w:rPr>
          <w:rFonts w:ascii="Times New Roman" w:eastAsia="Calibri" w:hAnsi="Times New Roman" w:cs="Times New Roman"/>
          <w:b/>
          <w:spacing w:val="9"/>
          <w:w w:val="105"/>
          <w:sz w:val="24"/>
          <w:szCs w:val="24"/>
        </w:rPr>
      </w:pPr>
    </w:p>
    <w:p w:rsidR="009552E8" w:rsidRPr="009552E8" w:rsidRDefault="009552E8" w:rsidP="009D293D">
      <w:pPr>
        <w:spacing w:after="0" w:line="480" w:lineRule="auto"/>
        <w:jc w:val="both"/>
        <w:rPr>
          <w:rFonts w:ascii="Times New Roman" w:eastAsia="Calibri" w:hAnsi="Times New Roman" w:cs="Times New Roman"/>
          <w:b/>
          <w:spacing w:val="9"/>
          <w:w w:val="105"/>
          <w:sz w:val="24"/>
          <w:szCs w:val="24"/>
          <w:lang w:val="en-US"/>
        </w:rPr>
      </w:pPr>
      <w:r>
        <w:rPr>
          <w:rFonts w:ascii="Times New Roman" w:eastAsia="Calibri" w:hAnsi="Times New Roman" w:cs="Times New Roman"/>
          <w:b/>
          <w:spacing w:val="9"/>
          <w:w w:val="105"/>
          <w:sz w:val="24"/>
          <w:szCs w:val="24"/>
          <w:lang w:val="en-US"/>
        </w:rPr>
        <w:t xml:space="preserve">3.2.1 </w:t>
      </w:r>
      <w:r w:rsidR="005852F5">
        <w:rPr>
          <w:rFonts w:ascii="Times New Roman" w:eastAsia="Calibri" w:hAnsi="Times New Roman" w:cs="Times New Roman"/>
          <w:b/>
          <w:spacing w:val="9"/>
          <w:w w:val="105"/>
          <w:sz w:val="24"/>
          <w:szCs w:val="24"/>
          <w:lang w:val="en-US"/>
        </w:rPr>
        <w:t xml:space="preserve"> </w:t>
      </w:r>
      <w:r>
        <w:rPr>
          <w:rFonts w:ascii="Times New Roman" w:eastAsia="Calibri" w:hAnsi="Times New Roman" w:cs="Times New Roman"/>
          <w:b/>
          <w:spacing w:val="9"/>
          <w:w w:val="105"/>
          <w:sz w:val="24"/>
          <w:szCs w:val="24"/>
          <w:lang w:val="en-US"/>
        </w:rPr>
        <w:t>Metode yang Digunakan</w:t>
      </w:r>
    </w:p>
    <w:p w:rsidR="006C5DF0" w:rsidRDefault="006C5DF0" w:rsidP="006C5DF0">
      <w:pPr>
        <w:pStyle w:val="ListParagraph"/>
        <w:spacing w:after="0" w:line="480" w:lineRule="auto"/>
        <w:ind w:left="0" w:firstLine="720"/>
        <w:jc w:val="both"/>
        <w:rPr>
          <w:rFonts w:ascii="Times New Roman" w:hAnsi="Times New Roman" w:cs="Times New Roman"/>
          <w:sz w:val="24"/>
          <w:szCs w:val="24"/>
          <w:lang w:val="en-US"/>
        </w:rPr>
      </w:pPr>
      <w:r w:rsidRPr="00BF1B43">
        <w:rPr>
          <w:rFonts w:ascii="Times New Roman" w:hAnsi="Times New Roman" w:cs="Times New Roman"/>
          <w:sz w:val="24"/>
          <w:szCs w:val="24"/>
        </w:rPr>
        <w:t>Dalam melakukan penelitian, tentunya diperlukan suatu metode yang sesuai dengan tujuan penelitian yang hendak dicapai. Berdasarkan variabel</w:t>
      </w:r>
      <w:r>
        <w:rPr>
          <w:rFonts w:ascii="Times New Roman" w:hAnsi="Times New Roman" w:cs="Times New Roman"/>
          <w:sz w:val="24"/>
          <w:szCs w:val="24"/>
          <w:lang w:val="en-US"/>
        </w:rPr>
        <w:t>-</w:t>
      </w:r>
      <w:r w:rsidRPr="00BF1B43">
        <w:rPr>
          <w:rFonts w:ascii="Times New Roman" w:hAnsi="Times New Roman" w:cs="Times New Roman"/>
          <w:sz w:val="24"/>
          <w:szCs w:val="24"/>
        </w:rPr>
        <w:t xml:space="preserve">variabel yang diteliti, maka metode yang digunakan dalam </w:t>
      </w:r>
      <w:r w:rsidRPr="00BF1B43">
        <w:rPr>
          <w:rFonts w:ascii="Times New Roman" w:hAnsi="Times New Roman" w:cs="Times New Roman"/>
          <w:sz w:val="24"/>
          <w:szCs w:val="24"/>
        </w:rPr>
        <w:tab/>
        <w:t xml:space="preserve">penelitian ini adalah metode </w:t>
      </w:r>
      <w:r w:rsidRPr="006C3F05">
        <w:rPr>
          <w:rFonts w:ascii="Times New Roman" w:hAnsi="Times New Roman" w:cs="Times New Roman"/>
          <w:i/>
          <w:sz w:val="24"/>
          <w:szCs w:val="24"/>
        </w:rPr>
        <w:t>deskriptif</w:t>
      </w:r>
      <w:r w:rsidRPr="00BF1B43">
        <w:rPr>
          <w:rFonts w:ascii="Times New Roman" w:hAnsi="Times New Roman" w:cs="Times New Roman"/>
          <w:sz w:val="24"/>
          <w:szCs w:val="24"/>
        </w:rPr>
        <w:t xml:space="preserve"> dan </w:t>
      </w:r>
      <w:r w:rsidRPr="006C3F05">
        <w:rPr>
          <w:rFonts w:ascii="Times New Roman" w:hAnsi="Times New Roman" w:cs="Times New Roman"/>
          <w:i/>
          <w:sz w:val="24"/>
          <w:szCs w:val="24"/>
        </w:rPr>
        <w:t>verifikatif</w:t>
      </w:r>
      <w:r w:rsidRPr="00BF1B43">
        <w:rPr>
          <w:rFonts w:ascii="Times New Roman" w:hAnsi="Times New Roman" w:cs="Times New Roman"/>
          <w:sz w:val="24"/>
          <w:szCs w:val="24"/>
        </w:rPr>
        <w:t>.</w:t>
      </w:r>
    </w:p>
    <w:p w:rsidR="00F47EF0" w:rsidRPr="00F47EF0" w:rsidRDefault="00F47EF0" w:rsidP="006C5DF0">
      <w:pPr>
        <w:pStyle w:val="ListParagraph"/>
        <w:spacing w:after="0" w:line="480" w:lineRule="auto"/>
        <w:ind w:left="0" w:firstLine="720"/>
        <w:jc w:val="both"/>
        <w:rPr>
          <w:rFonts w:ascii="Times New Roman" w:hAnsi="Times New Roman" w:cs="Times New Roman"/>
          <w:sz w:val="24"/>
          <w:szCs w:val="24"/>
          <w:lang w:val="en-US"/>
        </w:rPr>
      </w:pPr>
    </w:p>
    <w:p w:rsidR="00EF721F" w:rsidRPr="00E96231" w:rsidRDefault="00D32DD1" w:rsidP="006C5DF0">
      <w:pPr>
        <w:spacing w:after="0" w:line="480" w:lineRule="auto"/>
        <w:jc w:val="both"/>
        <w:rPr>
          <w:rFonts w:ascii="Times New Roman" w:eastAsia="Calibri" w:hAnsi="Times New Roman" w:cs="Times New Roman"/>
          <w:spacing w:val="9"/>
          <w:w w:val="105"/>
          <w:sz w:val="24"/>
          <w:szCs w:val="24"/>
        </w:rPr>
      </w:pPr>
      <w:r w:rsidRPr="00E96231">
        <w:rPr>
          <w:rFonts w:ascii="Times New Roman" w:eastAsia="Calibri" w:hAnsi="Times New Roman" w:cs="Times New Roman"/>
          <w:sz w:val="24"/>
          <w:szCs w:val="24"/>
        </w:rPr>
        <w:lastRenderedPageBreak/>
        <w:tab/>
      </w:r>
      <w:r w:rsidR="005852F5">
        <w:rPr>
          <w:rFonts w:ascii="Times New Roman" w:eastAsia="Calibri" w:hAnsi="Times New Roman" w:cs="Times New Roman"/>
          <w:sz w:val="24"/>
          <w:szCs w:val="24"/>
          <w:lang w:val="en-US"/>
        </w:rPr>
        <w:t xml:space="preserve">Selanjutnya </w:t>
      </w:r>
      <w:r w:rsidR="009D293D">
        <w:rPr>
          <w:rFonts w:ascii="Times New Roman" w:eastAsia="Calibri" w:hAnsi="Times New Roman" w:cs="Times New Roman"/>
          <w:sz w:val="24"/>
          <w:szCs w:val="24"/>
          <w:lang w:val="en-US"/>
        </w:rPr>
        <w:t>m</w:t>
      </w:r>
      <w:r w:rsidR="00EF721F" w:rsidRPr="00E96231">
        <w:rPr>
          <w:rFonts w:ascii="Times New Roman" w:eastAsia="Calibri" w:hAnsi="Times New Roman" w:cs="Times New Roman"/>
          <w:sz w:val="24"/>
          <w:szCs w:val="24"/>
        </w:rPr>
        <w:t xml:space="preserve">enurut </w:t>
      </w:r>
      <w:bookmarkStart w:id="1" w:name="OLE_LINK3"/>
      <w:bookmarkStart w:id="2" w:name="OLE_LINK4"/>
      <w:r w:rsidR="00EF721F" w:rsidRPr="00E96231">
        <w:rPr>
          <w:rFonts w:ascii="Times New Roman" w:eastAsia="Calibri" w:hAnsi="Times New Roman" w:cs="Times New Roman"/>
          <w:sz w:val="24"/>
          <w:szCs w:val="24"/>
        </w:rPr>
        <w:t>Sugiyono (2012:147)</w:t>
      </w:r>
      <w:r w:rsidR="005852F5">
        <w:rPr>
          <w:rFonts w:ascii="Times New Roman" w:eastAsia="Calibri" w:hAnsi="Times New Roman" w:cs="Times New Roman"/>
          <w:sz w:val="24"/>
          <w:szCs w:val="24"/>
          <w:lang w:val="en-US"/>
        </w:rPr>
        <w:t xml:space="preserve"> </w:t>
      </w:r>
      <w:r w:rsidR="00EF721F" w:rsidRPr="00E96231">
        <w:rPr>
          <w:rFonts w:ascii="Times New Roman" w:eastAsia="Calibri" w:hAnsi="Times New Roman" w:cs="Times New Roman"/>
          <w:sz w:val="24"/>
          <w:szCs w:val="24"/>
        </w:rPr>
        <w:t>:</w:t>
      </w:r>
      <w:bookmarkEnd w:id="1"/>
      <w:bookmarkEnd w:id="2"/>
    </w:p>
    <w:p w:rsidR="005852F5" w:rsidRDefault="00EF721F" w:rsidP="00872AE9">
      <w:pPr>
        <w:spacing w:after="0" w:line="240" w:lineRule="auto"/>
        <w:ind w:left="720"/>
        <w:jc w:val="both"/>
        <w:rPr>
          <w:rFonts w:ascii="Times New Roman" w:eastAsia="Calibri" w:hAnsi="Times New Roman" w:cs="Times New Roman"/>
          <w:sz w:val="24"/>
          <w:szCs w:val="24"/>
          <w:lang w:val="en-US"/>
        </w:rPr>
      </w:pPr>
      <w:r w:rsidRPr="00E96231">
        <w:rPr>
          <w:rFonts w:ascii="Times New Roman" w:eastAsia="Calibri" w:hAnsi="Times New Roman" w:cs="Times New Roman"/>
          <w:sz w:val="24"/>
          <w:szCs w:val="24"/>
        </w:rPr>
        <w:t xml:space="preserve">“Metode </w:t>
      </w:r>
      <w:r w:rsidRPr="00E96231">
        <w:rPr>
          <w:rFonts w:ascii="Times New Roman" w:eastAsia="Calibri" w:hAnsi="Times New Roman" w:cs="Times New Roman"/>
          <w:i/>
          <w:sz w:val="24"/>
          <w:szCs w:val="24"/>
        </w:rPr>
        <w:t>deskriptif</w:t>
      </w:r>
      <w:r w:rsidRPr="00E96231">
        <w:rPr>
          <w:rFonts w:ascii="Times New Roman" w:eastAsia="Calibri" w:hAnsi="Times New Roman" w:cs="Times New Roman"/>
          <w:sz w:val="24"/>
          <w:szCs w:val="24"/>
        </w:rPr>
        <w:t xml:space="preserve"> adalah metode yang digunakan untuk menganalisis data dengan </w:t>
      </w:r>
      <w:r w:rsidR="00E96231">
        <w:rPr>
          <w:rFonts w:ascii="Times New Roman" w:eastAsia="Calibri" w:hAnsi="Times New Roman" w:cs="Times New Roman"/>
          <w:sz w:val="24"/>
          <w:szCs w:val="24"/>
        </w:rPr>
        <w:t>cara</w:t>
      </w:r>
      <w:r w:rsidRPr="00E96231">
        <w:rPr>
          <w:rFonts w:ascii="Times New Roman" w:eastAsia="Calibri" w:hAnsi="Times New Roman" w:cs="Times New Roman"/>
          <w:sz w:val="24"/>
          <w:szCs w:val="24"/>
        </w:rPr>
        <w:t xml:space="preserve"> mendeskripsikan atau menggambarkan data yang telah terkumpul sebagaimana adanya tanpa bermaksud membuat kesimpulan yang berlaku umum atau generalisasi.”</w:t>
      </w:r>
    </w:p>
    <w:p w:rsidR="00F47EF0" w:rsidRPr="00F47EF0" w:rsidRDefault="00F47EF0" w:rsidP="00872AE9">
      <w:pPr>
        <w:spacing w:after="0" w:line="240" w:lineRule="auto"/>
        <w:ind w:left="720"/>
        <w:jc w:val="both"/>
        <w:rPr>
          <w:rFonts w:ascii="Times New Roman" w:eastAsia="Calibri" w:hAnsi="Times New Roman" w:cs="Times New Roman"/>
          <w:sz w:val="24"/>
          <w:szCs w:val="24"/>
          <w:lang w:val="en-US"/>
        </w:rPr>
      </w:pPr>
    </w:p>
    <w:p w:rsidR="00EF721F" w:rsidRPr="00F07488" w:rsidRDefault="00EF721F" w:rsidP="0018176A">
      <w:pPr>
        <w:spacing w:after="0" w:line="480" w:lineRule="auto"/>
        <w:ind w:firstLine="720"/>
        <w:contextualSpacing/>
        <w:jc w:val="both"/>
        <w:rPr>
          <w:rFonts w:ascii="Times New Roman" w:eastAsia="Calibri" w:hAnsi="Times New Roman" w:cs="Times New Roman"/>
          <w:sz w:val="24"/>
          <w:szCs w:val="24"/>
        </w:rPr>
      </w:pPr>
      <w:r w:rsidRPr="00F07488">
        <w:rPr>
          <w:rFonts w:ascii="Times New Roman" w:eastAsia="Calibri" w:hAnsi="Times New Roman" w:cs="Times New Roman"/>
          <w:sz w:val="24"/>
          <w:szCs w:val="24"/>
        </w:rPr>
        <w:t>Sedangkan metode</w:t>
      </w:r>
      <w:r w:rsidRPr="00F07488">
        <w:rPr>
          <w:rFonts w:ascii="Times New Roman" w:eastAsia="Calibri" w:hAnsi="Times New Roman" w:cs="Times New Roman"/>
          <w:i/>
          <w:sz w:val="24"/>
          <w:szCs w:val="24"/>
        </w:rPr>
        <w:t xml:space="preserve"> verifikatif</w:t>
      </w:r>
      <w:r w:rsidRPr="00F07488">
        <w:rPr>
          <w:rFonts w:ascii="Times New Roman" w:eastAsia="Calibri" w:hAnsi="Times New Roman" w:cs="Times New Roman"/>
          <w:sz w:val="24"/>
          <w:szCs w:val="24"/>
        </w:rPr>
        <w:t xml:space="preserve"> menur</w:t>
      </w:r>
      <w:r w:rsidR="0018176A">
        <w:rPr>
          <w:rFonts w:ascii="Times New Roman" w:eastAsia="Calibri" w:hAnsi="Times New Roman" w:cs="Times New Roman"/>
          <w:sz w:val="24"/>
          <w:szCs w:val="24"/>
        </w:rPr>
        <w:t xml:space="preserve">ut Narimawati (2008:21) adalah </w:t>
      </w:r>
      <w:r w:rsidR="0018176A">
        <w:rPr>
          <w:rFonts w:ascii="Times New Roman" w:eastAsia="Calibri" w:hAnsi="Times New Roman" w:cs="Times New Roman"/>
          <w:sz w:val="24"/>
          <w:szCs w:val="24"/>
          <w:lang w:val="en-US"/>
        </w:rPr>
        <w:t>m</w:t>
      </w:r>
      <w:r w:rsidRPr="00F07488">
        <w:rPr>
          <w:rFonts w:ascii="Times New Roman" w:eastAsia="Calibri" w:hAnsi="Times New Roman" w:cs="Times New Roman"/>
          <w:sz w:val="24"/>
          <w:szCs w:val="24"/>
        </w:rPr>
        <w:t>etode pengujian hipotesis melalui alat analisis statistik.</w:t>
      </w:r>
    </w:p>
    <w:p w:rsidR="00EF721F" w:rsidRPr="00F07488" w:rsidRDefault="00EF721F" w:rsidP="00EF721F">
      <w:pPr>
        <w:spacing w:line="480" w:lineRule="auto"/>
        <w:ind w:firstLine="720"/>
        <w:contextualSpacing/>
        <w:jc w:val="both"/>
        <w:rPr>
          <w:rFonts w:ascii="Times New Roman" w:eastAsia="Calibri" w:hAnsi="Times New Roman" w:cs="Times New Roman"/>
          <w:sz w:val="24"/>
          <w:szCs w:val="24"/>
        </w:rPr>
      </w:pPr>
      <w:r w:rsidRPr="00F07488">
        <w:rPr>
          <w:rFonts w:ascii="Times New Roman" w:eastAsia="Calibri" w:hAnsi="Times New Roman" w:cs="Times New Roman"/>
          <w:sz w:val="24"/>
          <w:szCs w:val="24"/>
        </w:rPr>
        <w:t xml:space="preserve">Dari pengertian-pengertian tersebut, dapat disimpulkan bahwa metode </w:t>
      </w:r>
      <w:r w:rsidRPr="00F07488">
        <w:rPr>
          <w:rFonts w:ascii="Times New Roman" w:eastAsia="Calibri" w:hAnsi="Times New Roman" w:cs="Times New Roman"/>
          <w:i/>
          <w:sz w:val="24"/>
          <w:szCs w:val="24"/>
        </w:rPr>
        <w:t xml:space="preserve">deskriptif </w:t>
      </w:r>
      <w:r w:rsidRPr="00F07488">
        <w:rPr>
          <w:rFonts w:ascii="Times New Roman" w:eastAsia="Calibri" w:hAnsi="Times New Roman" w:cs="Times New Roman"/>
          <w:sz w:val="24"/>
          <w:szCs w:val="24"/>
        </w:rPr>
        <w:t xml:space="preserve">dan </w:t>
      </w:r>
      <w:r w:rsidRPr="00F07488">
        <w:rPr>
          <w:rFonts w:ascii="Times New Roman" w:eastAsia="Calibri" w:hAnsi="Times New Roman" w:cs="Times New Roman"/>
          <w:i/>
          <w:sz w:val="24"/>
          <w:szCs w:val="24"/>
        </w:rPr>
        <w:t>verifikatif</w:t>
      </w:r>
      <w:r w:rsidRPr="00F07488">
        <w:rPr>
          <w:rFonts w:ascii="Times New Roman" w:eastAsia="Calibri" w:hAnsi="Times New Roman" w:cs="Times New Roman"/>
          <w:sz w:val="24"/>
          <w:szCs w:val="24"/>
        </w:rPr>
        <w:t xml:space="preserve"> merupakan metode yang bertujuan menggambarkan benar tidaknya fakta-fakta yang ada serta menjelaskan tentang hubunga</w:t>
      </w:r>
      <w:r w:rsidR="009D293D">
        <w:rPr>
          <w:rFonts w:ascii="Times New Roman" w:eastAsia="Calibri" w:hAnsi="Times New Roman" w:cs="Times New Roman"/>
          <w:sz w:val="24"/>
          <w:szCs w:val="24"/>
        </w:rPr>
        <w:t>n antar variabel yang di</w:t>
      </w:r>
      <w:r w:rsidR="009D293D">
        <w:rPr>
          <w:rFonts w:ascii="Times New Roman" w:eastAsia="Calibri" w:hAnsi="Times New Roman" w:cs="Times New Roman"/>
          <w:sz w:val="24"/>
          <w:szCs w:val="24"/>
          <w:lang w:val="en-US"/>
        </w:rPr>
        <w:t>teliti</w:t>
      </w:r>
      <w:r w:rsidRPr="00F07488">
        <w:rPr>
          <w:rFonts w:ascii="Times New Roman" w:eastAsia="Calibri" w:hAnsi="Times New Roman" w:cs="Times New Roman"/>
          <w:sz w:val="24"/>
          <w:szCs w:val="24"/>
        </w:rPr>
        <w:t xml:space="preserve"> dengan cara mengumpulkan data, mengolah, menganalisis, dan menginterpretasi data dalam pengujian hipotesis statistik.</w:t>
      </w:r>
    </w:p>
    <w:p w:rsidR="009900EF" w:rsidRDefault="00EF721F" w:rsidP="0018176A">
      <w:pPr>
        <w:spacing w:after="0" w:line="480" w:lineRule="auto"/>
        <w:ind w:firstLine="720"/>
        <w:contextualSpacing/>
        <w:jc w:val="both"/>
        <w:rPr>
          <w:rFonts w:ascii="Times New Roman" w:eastAsia="Calibri" w:hAnsi="Times New Roman" w:cs="Times New Roman"/>
          <w:sz w:val="24"/>
          <w:szCs w:val="24"/>
          <w:lang w:val="en-US"/>
        </w:rPr>
      </w:pPr>
      <w:r w:rsidRPr="00F07488">
        <w:rPr>
          <w:rFonts w:ascii="Times New Roman" w:eastAsia="Calibri" w:hAnsi="Times New Roman" w:cs="Times New Roman"/>
          <w:sz w:val="24"/>
          <w:szCs w:val="24"/>
        </w:rPr>
        <w:t xml:space="preserve">Dalam penelitian ini, metode </w:t>
      </w:r>
      <w:r w:rsidRPr="00F07488">
        <w:rPr>
          <w:rFonts w:ascii="Times New Roman" w:eastAsia="Calibri" w:hAnsi="Times New Roman" w:cs="Times New Roman"/>
          <w:i/>
          <w:sz w:val="24"/>
          <w:szCs w:val="24"/>
        </w:rPr>
        <w:t xml:space="preserve">deskriptif </w:t>
      </w:r>
      <w:r w:rsidR="0018176A" w:rsidRPr="0018176A">
        <w:rPr>
          <w:rFonts w:ascii="Times New Roman" w:eastAsia="Calibri" w:hAnsi="Times New Roman" w:cs="Times New Roman"/>
          <w:sz w:val="24"/>
          <w:szCs w:val="24"/>
          <w:lang w:val="en-US"/>
        </w:rPr>
        <w:t>digunakan untuk</w:t>
      </w:r>
      <w:r w:rsidR="0018176A">
        <w:rPr>
          <w:rFonts w:ascii="Times New Roman" w:eastAsia="Calibri" w:hAnsi="Times New Roman" w:cs="Times New Roman"/>
          <w:i/>
          <w:sz w:val="24"/>
          <w:szCs w:val="24"/>
          <w:lang w:val="en-US"/>
        </w:rPr>
        <w:t xml:space="preserve"> </w:t>
      </w:r>
      <w:r w:rsidR="00F47EF0">
        <w:rPr>
          <w:rFonts w:ascii="Times New Roman" w:eastAsia="Calibri" w:hAnsi="Times New Roman" w:cs="Times New Roman"/>
          <w:sz w:val="24"/>
          <w:szCs w:val="24"/>
          <w:lang w:val="en-US"/>
        </w:rPr>
        <w:t xml:space="preserve">mengetahui gambaran variabel penelitian </w:t>
      </w:r>
      <w:r w:rsidR="00494612" w:rsidRPr="00F07488">
        <w:rPr>
          <w:rFonts w:ascii="Times New Roman" w:eastAsia="Calibri" w:hAnsi="Times New Roman" w:cs="Times New Roman"/>
          <w:sz w:val="24"/>
          <w:szCs w:val="24"/>
        </w:rPr>
        <w:t xml:space="preserve">dan </w:t>
      </w:r>
      <w:r w:rsidRPr="00F07488">
        <w:rPr>
          <w:rFonts w:ascii="Times New Roman" w:eastAsia="Calibri" w:hAnsi="Times New Roman" w:cs="Times New Roman"/>
          <w:i/>
          <w:sz w:val="24"/>
          <w:szCs w:val="24"/>
        </w:rPr>
        <w:t>verifikatif</w:t>
      </w:r>
      <w:r w:rsidR="00F47EF0">
        <w:rPr>
          <w:rFonts w:ascii="Times New Roman" w:eastAsia="Calibri" w:hAnsi="Times New Roman" w:cs="Times New Roman"/>
          <w:sz w:val="24"/>
          <w:szCs w:val="24"/>
          <w:lang w:val="en-US"/>
        </w:rPr>
        <w:t xml:space="preserve"> </w:t>
      </w:r>
      <w:r w:rsidRPr="00F07488">
        <w:rPr>
          <w:rFonts w:ascii="Times New Roman" w:eastAsia="Calibri" w:hAnsi="Times New Roman" w:cs="Times New Roman"/>
          <w:sz w:val="24"/>
          <w:szCs w:val="24"/>
        </w:rPr>
        <w:t xml:space="preserve">digunakan untuk menguji </w:t>
      </w:r>
      <w:r w:rsidRPr="00F07488">
        <w:rPr>
          <w:rFonts w:ascii="Times New Roman" w:eastAsia="Calibri" w:hAnsi="Times New Roman" w:cs="Times New Roman"/>
          <w:iCs/>
          <w:sz w:val="24"/>
          <w:szCs w:val="24"/>
        </w:rPr>
        <w:t xml:space="preserve">pengaruh </w:t>
      </w:r>
      <w:r w:rsidR="00494612" w:rsidRPr="00F07488">
        <w:rPr>
          <w:rFonts w:ascii="Times New Roman" w:eastAsia="Calibri" w:hAnsi="Times New Roman" w:cs="Times New Roman"/>
          <w:i/>
          <w:iCs/>
          <w:sz w:val="24"/>
          <w:szCs w:val="24"/>
        </w:rPr>
        <w:t>Capital Adequacy Ratio</w:t>
      </w:r>
      <w:r w:rsidR="006C5DF0">
        <w:rPr>
          <w:rFonts w:ascii="Times New Roman" w:eastAsia="Calibri" w:hAnsi="Times New Roman" w:cs="Times New Roman"/>
          <w:iCs/>
          <w:sz w:val="24"/>
          <w:szCs w:val="24"/>
          <w:lang w:val="en-US"/>
        </w:rPr>
        <w:t xml:space="preserve"> (CAR) </w:t>
      </w:r>
      <w:r w:rsidR="00494612" w:rsidRPr="00F07488">
        <w:rPr>
          <w:rFonts w:ascii="Times New Roman" w:eastAsia="Calibri" w:hAnsi="Times New Roman" w:cs="Times New Roman"/>
          <w:iCs/>
          <w:sz w:val="24"/>
          <w:szCs w:val="24"/>
        </w:rPr>
        <w:t xml:space="preserve">dan BI </w:t>
      </w:r>
      <w:r w:rsidR="009D293D">
        <w:rPr>
          <w:rFonts w:ascii="Times New Roman" w:eastAsia="Calibri" w:hAnsi="Times New Roman" w:cs="Times New Roman"/>
          <w:i/>
          <w:iCs/>
          <w:sz w:val="24"/>
          <w:szCs w:val="24"/>
          <w:lang w:val="en-US"/>
        </w:rPr>
        <w:t>R</w:t>
      </w:r>
      <w:r w:rsidR="00494612" w:rsidRPr="00F07488">
        <w:rPr>
          <w:rFonts w:ascii="Times New Roman" w:eastAsia="Calibri" w:hAnsi="Times New Roman" w:cs="Times New Roman"/>
          <w:i/>
          <w:iCs/>
          <w:sz w:val="24"/>
          <w:szCs w:val="24"/>
        </w:rPr>
        <w:t>ate</w:t>
      </w:r>
      <w:r w:rsidR="005852F5">
        <w:rPr>
          <w:rFonts w:ascii="Times New Roman" w:eastAsia="Calibri" w:hAnsi="Times New Roman" w:cs="Times New Roman"/>
          <w:i/>
          <w:iCs/>
          <w:sz w:val="24"/>
          <w:szCs w:val="24"/>
          <w:lang w:val="en-US"/>
        </w:rPr>
        <w:t xml:space="preserve"> </w:t>
      </w:r>
      <w:r w:rsidR="00494612" w:rsidRPr="00F07488">
        <w:rPr>
          <w:rFonts w:ascii="Times New Roman" w:eastAsia="Calibri" w:hAnsi="Times New Roman" w:cs="Times New Roman"/>
          <w:iCs/>
          <w:sz w:val="24"/>
          <w:szCs w:val="24"/>
        </w:rPr>
        <w:t>terhadap penyaluran Kredit Pemilikan Rumah</w:t>
      </w:r>
      <w:r w:rsidR="006C5DF0">
        <w:rPr>
          <w:rFonts w:ascii="Times New Roman" w:eastAsia="Calibri" w:hAnsi="Times New Roman" w:cs="Times New Roman"/>
          <w:iCs/>
          <w:sz w:val="24"/>
          <w:szCs w:val="24"/>
          <w:lang w:val="en-US"/>
        </w:rPr>
        <w:t xml:space="preserve"> (KPR) </w:t>
      </w:r>
      <w:r w:rsidRPr="00F07488">
        <w:rPr>
          <w:rFonts w:ascii="Times New Roman" w:eastAsia="Calibri" w:hAnsi="Times New Roman" w:cs="Times New Roman"/>
          <w:sz w:val="24"/>
          <w:szCs w:val="24"/>
        </w:rPr>
        <w:t>serta menguji teori dengan pengujian suatu hipotesis apakah diterima atau ditolak.</w:t>
      </w:r>
    </w:p>
    <w:p w:rsidR="0018176A" w:rsidRPr="0018176A" w:rsidRDefault="0018176A" w:rsidP="0018176A">
      <w:pPr>
        <w:spacing w:after="0" w:line="480" w:lineRule="auto"/>
        <w:contextualSpacing/>
        <w:jc w:val="both"/>
        <w:rPr>
          <w:rFonts w:ascii="Times New Roman" w:eastAsia="Calibri" w:hAnsi="Times New Roman" w:cs="Times New Roman"/>
          <w:sz w:val="24"/>
          <w:szCs w:val="24"/>
          <w:lang w:val="en-US"/>
        </w:rPr>
      </w:pPr>
    </w:p>
    <w:p w:rsidR="00E56449" w:rsidRPr="00505909" w:rsidRDefault="009552E8" w:rsidP="0018176A">
      <w:pPr>
        <w:autoSpaceDE w:val="0"/>
        <w:autoSpaceDN w:val="0"/>
        <w:adjustRightInd w:val="0"/>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lang w:val="en-US"/>
        </w:rPr>
        <w:t xml:space="preserve">3.2.2 </w:t>
      </w:r>
      <w:r>
        <w:rPr>
          <w:rFonts w:ascii="Times New Roman" w:hAnsi="Times New Roman" w:cs="Times New Roman"/>
          <w:b/>
          <w:bCs/>
          <w:sz w:val="24"/>
          <w:szCs w:val="24"/>
          <w:lang w:val="en-US"/>
        </w:rPr>
        <w:tab/>
      </w:r>
      <w:r w:rsidR="00950EAF" w:rsidRPr="00505909">
        <w:rPr>
          <w:rFonts w:ascii="Times New Roman" w:hAnsi="Times New Roman" w:cs="Times New Roman"/>
          <w:b/>
          <w:bCs/>
          <w:sz w:val="24"/>
          <w:szCs w:val="24"/>
        </w:rPr>
        <w:t>Operasional Variabel</w:t>
      </w:r>
    </w:p>
    <w:p w:rsidR="006C5DF0" w:rsidRDefault="006C5DF0" w:rsidP="0018176A">
      <w:pPr>
        <w:pStyle w:val="ListParagraph"/>
        <w:spacing w:after="0" w:line="480" w:lineRule="auto"/>
        <w:ind w:left="0" w:firstLine="720"/>
        <w:jc w:val="both"/>
        <w:rPr>
          <w:rFonts w:ascii="Times New Roman" w:hAnsi="Times New Roman" w:cs="Times New Roman"/>
          <w:sz w:val="24"/>
          <w:szCs w:val="24"/>
          <w:lang w:val="en-US"/>
        </w:rPr>
      </w:pPr>
      <w:r w:rsidRPr="00BF1B43">
        <w:rPr>
          <w:rFonts w:ascii="Times New Roman" w:hAnsi="Times New Roman" w:cs="Times New Roman"/>
          <w:sz w:val="24"/>
          <w:szCs w:val="24"/>
        </w:rPr>
        <w:t xml:space="preserve">Menurut Sugiyono (2012:38), variabel penelitian adalah suatu atribut atau sifat atau nilai dari orang, objek atau kegiatan yang </w:t>
      </w:r>
      <w:r w:rsidRPr="00BF1B43">
        <w:rPr>
          <w:rFonts w:ascii="Times New Roman" w:hAnsi="Times New Roman" w:cs="Times New Roman"/>
          <w:sz w:val="24"/>
          <w:szCs w:val="24"/>
        </w:rPr>
        <w:tab/>
        <w:t>mempunyai variasi tertentu yang ditetapkan oleh peneliti untuk dipelajari dan kemudian ditarik kesimpulannya.</w:t>
      </w:r>
    </w:p>
    <w:p w:rsidR="00F47EF0" w:rsidRPr="0018176A" w:rsidRDefault="006C5DF0" w:rsidP="0018176A">
      <w:pPr>
        <w:pStyle w:val="ListParagraph"/>
        <w:spacing w:line="480" w:lineRule="auto"/>
        <w:ind w:left="0" w:firstLine="720"/>
        <w:jc w:val="both"/>
        <w:rPr>
          <w:rFonts w:ascii="Times New Roman" w:hAnsi="Times New Roman" w:cs="Times New Roman"/>
          <w:sz w:val="24"/>
          <w:szCs w:val="24"/>
          <w:lang w:val="en-US"/>
        </w:rPr>
      </w:pPr>
      <w:r w:rsidRPr="00BF1B43">
        <w:rPr>
          <w:rFonts w:ascii="Times New Roman" w:hAnsi="Times New Roman" w:cs="Times New Roman"/>
          <w:sz w:val="24"/>
          <w:szCs w:val="24"/>
        </w:rPr>
        <w:t>Operasionalisasi variabel diperlukan untuk menentukan jenis, indikator, serta skala dari variabel-variabel yang terkait dalam penelitian. Variabel-variabel yang terkait dalam penelitian ini adalah</w:t>
      </w:r>
      <w:r>
        <w:rPr>
          <w:rFonts w:ascii="Times New Roman" w:hAnsi="Times New Roman" w:cs="Times New Roman"/>
          <w:sz w:val="24"/>
          <w:szCs w:val="24"/>
          <w:lang w:val="en-US"/>
        </w:rPr>
        <w:t xml:space="preserve"> </w:t>
      </w:r>
      <w:r w:rsidRPr="00BF1B43">
        <w:rPr>
          <w:rFonts w:ascii="Times New Roman" w:hAnsi="Times New Roman" w:cs="Times New Roman"/>
          <w:sz w:val="24"/>
          <w:szCs w:val="24"/>
        </w:rPr>
        <w:t>:</w:t>
      </w:r>
    </w:p>
    <w:p w:rsidR="006C5DF0" w:rsidRPr="006C5DF0" w:rsidRDefault="006C5DF0" w:rsidP="00186D2E">
      <w:pPr>
        <w:pStyle w:val="ListParagraph"/>
        <w:numPr>
          <w:ilvl w:val="0"/>
          <w:numId w:val="19"/>
        </w:numPr>
        <w:spacing w:after="0" w:line="480" w:lineRule="auto"/>
        <w:ind w:left="709" w:hanging="283"/>
        <w:jc w:val="both"/>
        <w:rPr>
          <w:rFonts w:ascii="Times New Roman" w:hAnsi="Times New Roman" w:cs="Times New Roman"/>
          <w:sz w:val="24"/>
          <w:szCs w:val="24"/>
          <w:lang w:val="en-US"/>
        </w:rPr>
      </w:pPr>
      <w:r w:rsidRPr="006C5DF0">
        <w:rPr>
          <w:rFonts w:ascii="Times New Roman" w:hAnsi="Times New Roman" w:cs="Times New Roman"/>
          <w:sz w:val="24"/>
          <w:szCs w:val="24"/>
        </w:rPr>
        <w:lastRenderedPageBreak/>
        <w:t>Variabel Bebas (</w:t>
      </w:r>
      <w:r>
        <w:rPr>
          <w:rFonts w:ascii="Times New Roman" w:hAnsi="Times New Roman" w:cs="Times New Roman"/>
          <w:i/>
          <w:sz w:val="24"/>
          <w:szCs w:val="24"/>
          <w:lang w:val="en-US"/>
        </w:rPr>
        <w:t>I</w:t>
      </w:r>
      <w:r w:rsidRPr="006C5DF0">
        <w:rPr>
          <w:rFonts w:ascii="Times New Roman" w:hAnsi="Times New Roman" w:cs="Times New Roman"/>
          <w:i/>
          <w:sz w:val="24"/>
          <w:szCs w:val="24"/>
        </w:rPr>
        <w:t>ndependent</w:t>
      </w:r>
      <w:r w:rsidR="00F47EF0">
        <w:rPr>
          <w:rFonts w:ascii="Times New Roman" w:hAnsi="Times New Roman" w:cs="Times New Roman"/>
          <w:i/>
          <w:sz w:val="24"/>
          <w:szCs w:val="24"/>
          <w:lang w:val="en-US"/>
        </w:rPr>
        <w:t xml:space="preserve"> </w:t>
      </w:r>
      <w:r w:rsidR="00F47EF0">
        <w:rPr>
          <w:rFonts w:ascii="Times New Roman" w:hAnsi="Times New Roman" w:cs="Times New Roman"/>
          <w:i/>
          <w:sz w:val="24"/>
          <w:szCs w:val="24"/>
        </w:rPr>
        <w:t>Variable</w:t>
      </w:r>
      <w:r w:rsidRPr="006C5DF0">
        <w:rPr>
          <w:rFonts w:ascii="Times New Roman" w:hAnsi="Times New Roman" w:cs="Times New Roman"/>
          <w:sz w:val="24"/>
          <w:szCs w:val="24"/>
        </w:rPr>
        <w:t>)</w:t>
      </w:r>
    </w:p>
    <w:p w:rsidR="006C5DF0" w:rsidRDefault="006C5DF0" w:rsidP="006C5DF0">
      <w:pPr>
        <w:pStyle w:val="Default"/>
        <w:spacing w:line="480" w:lineRule="auto"/>
        <w:ind w:left="720"/>
        <w:jc w:val="both"/>
      </w:pPr>
      <w:r w:rsidRPr="00BF1B43">
        <w:t>Menurut Sugiyono (2012:39), variabel bebas adalah variabel yang mempengaruhi atau yang menjadi sebab perubahan atau timbulnya variabel dependen (terikat). Dalam penelitian ini yang menjadi variabel bebas adalah</w:t>
      </w:r>
      <w:r w:rsidRPr="00BF1B43">
        <w:rPr>
          <w:lang w:val="id-ID"/>
        </w:rPr>
        <w:t xml:space="preserve"> </w:t>
      </w:r>
      <w:r w:rsidRPr="00BF1B43">
        <w:t xml:space="preserve"> </w:t>
      </w:r>
      <w:r w:rsidRPr="00F07488">
        <w:rPr>
          <w:rFonts w:eastAsia="Calibri"/>
          <w:i/>
          <w:iCs/>
        </w:rPr>
        <w:t>Capital Adequacy Ratio</w:t>
      </w:r>
      <w:r>
        <w:rPr>
          <w:rFonts w:eastAsia="Calibri"/>
          <w:iCs/>
        </w:rPr>
        <w:t xml:space="preserve"> </w:t>
      </w:r>
      <w:r w:rsidRPr="00BF1B43">
        <w:t xml:space="preserve">(X1) dan </w:t>
      </w:r>
      <w:r w:rsidRPr="00F07488">
        <w:rPr>
          <w:rFonts w:eastAsia="Calibri"/>
          <w:iCs/>
        </w:rPr>
        <w:t xml:space="preserve">BI </w:t>
      </w:r>
      <w:r>
        <w:rPr>
          <w:rFonts w:eastAsia="Calibri"/>
          <w:i/>
          <w:iCs/>
        </w:rPr>
        <w:t>R</w:t>
      </w:r>
      <w:r w:rsidRPr="00F07488">
        <w:rPr>
          <w:rFonts w:eastAsia="Calibri"/>
          <w:i/>
          <w:iCs/>
        </w:rPr>
        <w:t>ate</w:t>
      </w:r>
      <w:r>
        <w:rPr>
          <w:rFonts w:eastAsia="Calibri"/>
          <w:i/>
          <w:iCs/>
        </w:rPr>
        <w:t xml:space="preserve"> </w:t>
      </w:r>
      <w:r w:rsidRPr="00BF1B43">
        <w:rPr>
          <w:spacing w:val="9"/>
          <w:w w:val="105"/>
        </w:rPr>
        <w:t>(X2)</w:t>
      </w:r>
      <w:r w:rsidRPr="00BF1B43">
        <w:t>.</w:t>
      </w:r>
    </w:p>
    <w:p w:rsidR="006C5DF0" w:rsidRPr="00BF1B43" w:rsidRDefault="006C5DF0" w:rsidP="00186D2E">
      <w:pPr>
        <w:pStyle w:val="Default"/>
        <w:numPr>
          <w:ilvl w:val="0"/>
          <w:numId w:val="19"/>
        </w:numPr>
        <w:spacing w:line="480" w:lineRule="auto"/>
        <w:ind w:left="709" w:hanging="283"/>
        <w:jc w:val="both"/>
      </w:pPr>
      <w:r w:rsidRPr="00BF1B43">
        <w:t>Variabel Terikat (</w:t>
      </w:r>
      <w:r>
        <w:rPr>
          <w:i/>
        </w:rPr>
        <w:t>D</w:t>
      </w:r>
      <w:r w:rsidRPr="00BF1B43">
        <w:rPr>
          <w:i/>
        </w:rPr>
        <w:t>ependent</w:t>
      </w:r>
      <w:r w:rsidR="00F47EF0">
        <w:rPr>
          <w:i/>
        </w:rPr>
        <w:t xml:space="preserve"> Variable</w:t>
      </w:r>
      <w:r w:rsidRPr="00BF1B43">
        <w:t>)</w:t>
      </w:r>
    </w:p>
    <w:p w:rsidR="006C5DF0" w:rsidRPr="006C5DF0" w:rsidRDefault="006C5DF0" w:rsidP="006C5DF0">
      <w:pPr>
        <w:pStyle w:val="Default"/>
        <w:spacing w:line="480" w:lineRule="auto"/>
        <w:ind w:left="720"/>
        <w:jc w:val="both"/>
        <w:rPr>
          <w:lang w:val="id-ID"/>
        </w:rPr>
      </w:pPr>
      <w:r w:rsidRPr="00BF1B43">
        <w:t xml:space="preserve">Menurut Sugiyono (2012:39), variabel terikat adalah </w:t>
      </w:r>
      <w:r>
        <w:rPr>
          <w:lang w:val="sv-SE"/>
        </w:rPr>
        <w:t xml:space="preserve">variabel yang </w:t>
      </w:r>
      <w:r w:rsidRPr="00BF1B43">
        <w:rPr>
          <w:lang w:val="sv-SE"/>
        </w:rPr>
        <w:t>dipengaruhi atau menjadi akibat, karena adanya variabel bebas.</w:t>
      </w:r>
      <w:r w:rsidRPr="00BF1B43">
        <w:t xml:space="preserve"> Dalam penelitian ini yang menjadi variabel terikat adalah </w:t>
      </w:r>
      <w:r w:rsidRPr="00BF1B43">
        <w:rPr>
          <w:lang w:val="id-ID"/>
        </w:rPr>
        <w:t xml:space="preserve">jumlah </w:t>
      </w:r>
      <w:r w:rsidRPr="00BF1B43">
        <w:t>penyaluran</w:t>
      </w:r>
      <w:r w:rsidRPr="00BF1B43">
        <w:rPr>
          <w:lang w:val="id-ID"/>
        </w:rPr>
        <w:t xml:space="preserve"> </w:t>
      </w:r>
      <w:r>
        <w:t>Kredit Pemilikan Rumah</w:t>
      </w:r>
      <w:r w:rsidRPr="00BF1B43">
        <w:rPr>
          <w:lang w:val="id-ID"/>
        </w:rPr>
        <w:t xml:space="preserve"> </w:t>
      </w:r>
      <w:r w:rsidRPr="00BF1B43">
        <w:t>(Y).</w:t>
      </w:r>
    </w:p>
    <w:p w:rsidR="006C5DF0" w:rsidRDefault="006C5DF0" w:rsidP="00B47C3E">
      <w:pPr>
        <w:autoSpaceDE w:val="0"/>
        <w:autoSpaceDN w:val="0"/>
        <w:adjustRightInd w:val="0"/>
        <w:spacing w:after="0"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t>Dari kedua variabel</w:t>
      </w:r>
      <w:r w:rsidR="00B47C3E">
        <w:rPr>
          <w:rFonts w:ascii="Times New Roman" w:hAnsi="Times New Roman" w:cs="Times New Roman"/>
          <w:sz w:val="24"/>
          <w:szCs w:val="24"/>
          <w:lang w:val="en-US"/>
        </w:rPr>
        <w:t xml:space="preserve"> tersebut, indikator yang digunakan dalam pengukuran</w:t>
      </w:r>
      <w:r w:rsidR="00B34F40">
        <w:rPr>
          <w:rFonts w:ascii="Times New Roman" w:hAnsi="Times New Roman" w:cs="Times New Roman"/>
          <w:sz w:val="24"/>
          <w:szCs w:val="24"/>
          <w:lang w:val="en-US"/>
        </w:rPr>
        <w:t xml:space="preserve"> tersebut akan dijelaskan pada T</w:t>
      </w:r>
      <w:r w:rsidR="00B47C3E">
        <w:rPr>
          <w:rFonts w:ascii="Times New Roman" w:hAnsi="Times New Roman" w:cs="Times New Roman"/>
          <w:sz w:val="24"/>
          <w:szCs w:val="24"/>
          <w:lang w:val="en-US"/>
        </w:rPr>
        <w:t>abel 3.2 :</w:t>
      </w:r>
    </w:p>
    <w:p w:rsidR="00872AE9" w:rsidRDefault="00872AE9"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F47EF0" w:rsidRPr="00B47C3E" w:rsidRDefault="00F47EF0" w:rsidP="00B47C3E">
      <w:pPr>
        <w:autoSpaceDE w:val="0"/>
        <w:autoSpaceDN w:val="0"/>
        <w:adjustRightInd w:val="0"/>
        <w:spacing w:after="0" w:line="480" w:lineRule="auto"/>
        <w:jc w:val="both"/>
        <w:rPr>
          <w:rFonts w:ascii="Times New Roman" w:hAnsi="Times New Roman" w:cs="Times New Roman"/>
          <w:sz w:val="24"/>
          <w:szCs w:val="24"/>
          <w:lang w:val="en-US"/>
        </w:rPr>
      </w:pPr>
    </w:p>
    <w:p w:rsidR="006C5DF0" w:rsidRDefault="00C9092D" w:rsidP="00872AE9">
      <w:pPr>
        <w:autoSpaceDE w:val="0"/>
        <w:autoSpaceDN w:val="0"/>
        <w:adjustRightInd w:val="0"/>
        <w:spacing w:after="0" w:line="240" w:lineRule="auto"/>
        <w:jc w:val="center"/>
        <w:rPr>
          <w:rFonts w:ascii="Times New Roman" w:hAnsi="Times New Roman" w:cs="Times New Roman"/>
          <w:b/>
          <w:bCs/>
          <w:sz w:val="24"/>
          <w:szCs w:val="24"/>
          <w:lang w:val="en-US"/>
        </w:rPr>
      </w:pPr>
      <w:r>
        <w:rPr>
          <w:rFonts w:ascii="Times New Roman" w:hAnsi="Times New Roman" w:cs="Times New Roman"/>
          <w:b/>
          <w:bCs/>
          <w:sz w:val="24"/>
          <w:szCs w:val="24"/>
        </w:rPr>
        <w:lastRenderedPageBreak/>
        <w:t>Tabel 3</w:t>
      </w:r>
      <w:r w:rsidR="00B47C3E">
        <w:rPr>
          <w:rFonts w:ascii="Times New Roman" w:hAnsi="Times New Roman" w:cs="Times New Roman"/>
          <w:b/>
          <w:bCs/>
          <w:sz w:val="24"/>
          <w:szCs w:val="24"/>
        </w:rPr>
        <w:t>.</w:t>
      </w:r>
      <w:r w:rsidR="00B47C3E">
        <w:rPr>
          <w:rFonts w:ascii="Times New Roman" w:hAnsi="Times New Roman" w:cs="Times New Roman"/>
          <w:b/>
          <w:bCs/>
          <w:sz w:val="24"/>
          <w:szCs w:val="24"/>
          <w:lang w:val="en-US"/>
        </w:rPr>
        <w:t>2</w:t>
      </w:r>
    </w:p>
    <w:p w:rsidR="00411930" w:rsidRDefault="006C5DF0" w:rsidP="00872AE9">
      <w:pPr>
        <w:autoSpaceDE w:val="0"/>
        <w:autoSpaceDN w:val="0"/>
        <w:adjustRightInd w:val="0"/>
        <w:spacing w:after="0" w:line="24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r w:rsidR="00411930">
        <w:rPr>
          <w:rFonts w:ascii="Times New Roman" w:hAnsi="Times New Roman" w:cs="Times New Roman"/>
          <w:b/>
          <w:bCs/>
          <w:sz w:val="24"/>
          <w:szCs w:val="24"/>
        </w:rPr>
        <w:t>Operasional Variabel</w:t>
      </w:r>
    </w:p>
    <w:p w:rsidR="006C5DF0" w:rsidRPr="006C5DF0" w:rsidRDefault="006C5DF0" w:rsidP="006C5DF0">
      <w:pPr>
        <w:autoSpaceDE w:val="0"/>
        <w:autoSpaceDN w:val="0"/>
        <w:adjustRightInd w:val="0"/>
        <w:spacing w:after="0" w:line="240" w:lineRule="auto"/>
        <w:jc w:val="center"/>
        <w:rPr>
          <w:rFonts w:ascii="Times New Roman" w:hAnsi="Times New Roman" w:cs="Times New Roman"/>
          <w:b/>
          <w:bCs/>
          <w:sz w:val="24"/>
          <w:szCs w:val="24"/>
          <w:lang w:val="en-US"/>
        </w:rPr>
      </w:pPr>
    </w:p>
    <w:tbl>
      <w:tblPr>
        <w:tblStyle w:val="TableGrid"/>
        <w:tblW w:w="8330" w:type="dxa"/>
        <w:tblLayout w:type="fixed"/>
        <w:tblLook w:val="04A0" w:firstRow="1" w:lastRow="0" w:firstColumn="1" w:lastColumn="0" w:noHBand="0" w:noVBand="1"/>
      </w:tblPr>
      <w:tblGrid>
        <w:gridCol w:w="1526"/>
        <w:gridCol w:w="3118"/>
        <w:gridCol w:w="2694"/>
        <w:gridCol w:w="992"/>
      </w:tblGrid>
      <w:tr w:rsidR="00D94D4A" w:rsidTr="00C0201C">
        <w:tc>
          <w:tcPr>
            <w:tcW w:w="1526" w:type="dxa"/>
          </w:tcPr>
          <w:p w:rsidR="00E56449" w:rsidRDefault="00E56449" w:rsidP="002F0156">
            <w:pPr>
              <w:autoSpaceDE w:val="0"/>
              <w:autoSpaceDN w:val="0"/>
              <w:adjustRightInd w:val="0"/>
              <w:jc w:val="center"/>
              <w:rPr>
                <w:rFonts w:ascii="Times New Roman" w:hAnsi="Times New Roman" w:cs="Times New Roman"/>
                <w:sz w:val="24"/>
                <w:szCs w:val="24"/>
              </w:rPr>
            </w:pPr>
            <w:r>
              <w:rPr>
                <w:rFonts w:ascii="Times New Roman" w:hAnsi="Times New Roman" w:cs="Times New Roman"/>
                <w:b/>
                <w:bCs/>
                <w:sz w:val="24"/>
                <w:szCs w:val="24"/>
              </w:rPr>
              <w:t>Variabel</w:t>
            </w:r>
          </w:p>
        </w:tc>
        <w:tc>
          <w:tcPr>
            <w:tcW w:w="3118" w:type="dxa"/>
          </w:tcPr>
          <w:p w:rsidR="00E56449" w:rsidRPr="002F0156" w:rsidRDefault="002F0156"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b/>
                <w:bCs/>
                <w:sz w:val="24"/>
                <w:szCs w:val="24"/>
                <w:lang w:val="en-US"/>
              </w:rPr>
              <w:t>Konsep Variabel</w:t>
            </w:r>
          </w:p>
        </w:tc>
        <w:tc>
          <w:tcPr>
            <w:tcW w:w="2694" w:type="dxa"/>
          </w:tcPr>
          <w:p w:rsidR="00E56449" w:rsidRDefault="003E6BC0" w:rsidP="002F0156">
            <w:pPr>
              <w:autoSpaceDE w:val="0"/>
              <w:autoSpaceDN w:val="0"/>
              <w:adjustRightInd w:val="0"/>
              <w:jc w:val="center"/>
              <w:rPr>
                <w:rFonts w:ascii="Times New Roman" w:hAnsi="Times New Roman" w:cs="Times New Roman"/>
                <w:sz w:val="24"/>
                <w:szCs w:val="24"/>
              </w:rPr>
            </w:pPr>
            <w:r>
              <w:rPr>
                <w:rFonts w:ascii="Times New Roman" w:hAnsi="Times New Roman" w:cs="Times New Roman"/>
                <w:b/>
                <w:bCs/>
                <w:sz w:val="24"/>
                <w:szCs w:val="24"/>
              </w:rPr>
              <w:t>Indikator</w:t>
            </w:r>
          </w:p>
        </w:tc>
        <w:tc>
          <w:tcPr>
            <w:tcW w:w="992" w:type="dxa"/>
          </w:tcPr>
          <w:p w:rsidR="00E56449" w:rsidRDefault="00E56449" w:rsidP="00137C8D">
            <w:pPr>
              <w:autoSpaceDE w:val="0"/>
              <w:autoSpaceDN w:val="0"/>
              <w:adjustRightInd w:val="0"/>
              <w:spacing w:line="480" w:lineRule="auto"/>
              <w:jc w:val="center"/>
              <w:rPr>
                <w:rFonts w:ascii="Times New Roman" w:hAnsi="Times New Roman" w:cs="Times New Roman"/>
                <w:sz w:val="24"/>
                <w:szCs w:val="24"/>
              </w:rPr>
            </w:pPr>
            <w:r>
              <w:rPr>
                <w:rFonts w:ascii="Times New Roman" w:hAnsi="Times New Roman" w:cs="Times New Roman"/>
                <w:b/>
                <w:bCs/>
                <w:sz w:val="24"/>
                <w:szCs w:val="24"/>
              </w:rPr>
              <w:t>Skala</w:t>
            </w:r>
          </w:p>
        </w:tc>
      </w:tr>
      <w:tr w:rsidR="00D94D4A" w:rsidTr="00C0201C">
        <w:tc>
          <w:tcPr>
            <w:tcW w:w="1526" w:type="dxa"/>
          </w:tcPr>
          <w:p w:rsidR="001429DB" w:rsidRDefault="001429DB" w:rsidP="002F0156">
            <w:pPr>
              <w:autoSpaceDE w:val="0"/>
              <w:autoSpaceDN w:val="0"/>
              <w:adjustRightInd w:val="0"/>
              <w:jc w:val="center"/>
              <w:rPr>
                <w:rFonts w:ascii="Times New Roman" w:hAnsi="Times New Roman" w:cs="Times New Roman"/>
                <w:sz w:val="24"/>
                <w:szCs w:val="24"/>
              </w:rPr>
            </w:pPr>
          </w:p>
          <w:p w:rsidR="002F0156" w:rsidRDefault="001B4C0A"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rPr>
              <w:t>V</w:t>
            </w:r>
            <w:r w:rsidR="002F0156">
              <w:rPr>
                <w:rFonts w:ascii="Times New Roman" w:hAnsi="Times New Roman" w:cs="Times New Roman"/>
                <w:sz w:val="24"/>
                <w:szCs w:val="24"/>
              </w:rPr>
              <w:t xml:space="preserve">ariabel </w:t>
            </w:r>
            <w:r w:rsidR="002F0156">
              <w:rPr>
                <w:rFonts w:ascii="Times New Roman" w:hAnsi="Times New Roman" w:cs="Times New Roman"/>
                <w:sz w:val="24"/>
                <w:szCs w:val="24"/>
                <w:lang w:val="en-US"/>
              </w:rPr>
              <w:t>Bebas (</w:t>
            </w:r>
            <w:r w:rsidR="002F0156" w:rsidRPr="002F0156">
              <w:rPr>
                <w:rFonts w:ascii="Times New Roman" w:hAnsi="Times New Roman" w:cs="Times New Roman"/>
                <w:i/>
                <w:sz w:val="24"/>
                <w:szCs w:val="24"/>
                <w:lang w:val="en-US"/>
              </w:rPr>
              <w:t>Independent</w:t>
            </w:r>
            <w:r w:rsidR="00F47EF0">
              <w:rPr>
                <w:rFonts w:ascii="Times New Roman" w:hAnsi="Times New Roman" w:cs="Times New Roman"/>
                <w:i/>
                <w:sz w:val="24"/>
                <w:szCs w:val="24"/>
                <w:lang w:val="en-US"/>
              </w:rPr>
              <w:t xml:space="preserve"> </w:t>
            </w:r>
            <w:r w:rsidR="00F47EF0">
              <w:rPr>
                <w:rFonts w:ascii="Times New Roman" w:hAnsi="Times New Roman" w:cs="Times New Roman"/>
                <w:i/>
                <w:sz w:val="24"/>
                <w:szCs w:val="24"/>
              </w:rPr>
              <w:t>Variable</w:t>
            </w:r>
            <w:r w:rsidR="002F0156">
              <w:rPr>
                <w:rFonts w:ascii="Times New Roman" w:hAnsi="Times New Roman" w:cs="Times New Roman"/>
                <w:sz w:val="24"/>
                <w:szCs w:val="24"/>
                <w:lang w:val="en-US"/>
              </w:rPr>
              <w:t>)</w:t>
            </w:r>
            <w:r>
              <w:rPr>
                <w:rFonts w:ascii="Times New Roman" w:hAnsi="Times New Roman" w:cs="Times New Roman"/>
                <w:sz w:val="24"/>
                <w:szCs w:val="24"/>
              </w:rPr>
              <w:t xml:space="preserve"> </w:t>
            </w:r>
          </w:p>
          <w:p w:rsidR="001429DB" w:rsidRDefault="001B4C0A" w:rsidP="002F015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(X1)</w:t>
            </w:r>
            <w:r w:rsidR="002F0156">
              <w:rPr>
                <w:rFonts w:ascii="Times New Roman" w:hAnsi="Times New Roman" w:cs="Times New Roman"/>
                <w:sz w:val="24"/>
                <w:szCs w:val="24"/>
                <w:lang w:val="en-US"/>
              </w:rPr>
              <w:t xml:space="preserve"> </w:t>
            </w:r>
            <w:r w:rsidR="003E6BC0">
              <w:rPr>
                <w:rFonts w:ascii="Times New Roman" w:hAnsi="Times New Roman" w:cs="Times New Roman"/>
                <w:sz w:val="24"/>
                <w:szCs w:val="24"/>
              </w:rPr>
              <w:t>:</w:t>
            </w:r>
          </w:p>
          <w:p w:rsidR="003E6BC0" w:rsidRDefault="003E6BC0" w:rsidP="002F0156">
            <w:pPr>
              <w:autoSpaceDE w:val="0"/>
              <w:autoSpaceDN w:val="0"/>
              <w:adjustRightInd w:val="0"/>
              <w:jc w:val="center"/>
              <w:rPr>
                <w:rFonts w:ascii="Times New Roman" w:hAnsi="Times New Roman" w:cs="Times New Roman"/>
                <w:sz w:val="24"/>
                <w:szCs w:val="24"/>
              </w:rPr>
            </w:pPr>
          </w:p>
          <w:p w:rsidR="00E56449" w:rsidRPr="00B47C3E" w:rsidRDefault="00B47C3E" w:rsidP="002F0156">
            <w:pPr>
              <w:autoSpaceDE w:val="0"/>
              <w:autoSpaceDN w:val="0"/>
              <w:adjustRightInd w:val="0"/>
              <w:jc w:val="center"/>
              <w:rPr>
                <w:rFonts w:ascii="Times New Roman" w:hAnsi="Times New Roman" w:cs="Times New Roman"/>
                <w:sz w:val="24"/>
                <w:szCs w:val="24"/>
                <w:lang w:val="en-US"/>
              </w:rPr>
            </w:pPr>
            <w:r w:rsidRPr="00B47C3E">
              <w:rPr>
                <w:rFonts w:ascii="Times New Roman" w:hAnsi="Times New Roman" w:cs="Times New Roman"/>
                <w:i/>
                <w:sz w:val="24"/>
                <w:szCs w:val="24"/>
                <w:lang w:val="en-US"/>
              </w:rPr>
              <w:t>Capital Adequacy Ratio</w:t>
            </w:r>
            <w:r>
              <w:rPr>
                <w:rFonts w:ascii="Times New Roman" w:hAnsi="Times New Roman" w:cs="Times New Roman"/>
                <w:sz w:val="24"/>
                <w:szCs w:val="24"/>
                <w:lang w:val="en-US"/>
              </w:rPr>
              <w:t xml:space="preserve"> (</w:t>
            </w:r>
            <w:r w:rsidR="00E56449">
              <w:rPr>
                <w:rFonts w:ascii="Times New Roman" w:hAnsi="Times New Roman" w:cs="Times New Roman"/>
                <w:sz w:val="24"/>
                <w:szCs w:val="24"/>
              </w:rPr>
              <w:t>CAR</w:t>
            </w:r>
            <w:r>
              <w:rPr>
                <w:rFonts w:ascii="Times New Roman" w:hAnsi="Times New Roman" w:cs="Times New Roman"/>
                <w:sz w:val="24"/>
                <w:szCs w:val="24"/>
                <w:lang w:val="en-US"/>
              </w:rPr>
              <w:t>)</w:t>
            </w:r>
          </w:p>
          <w:p w:rsidR="00E56449" w:rsidRDefault="00E56449" w:rsidP="002F0156">
            <w:pPr>
              <w:autoSpaceDE w:val="0"/>
              <w:autoSpaceDN w:val="0"/>
              <w:adjustRightInd w:val="0"/>
              <w:jc w:val="both"/>
              <w:rPr>
                <w:rFonts w:ascii="Times New Roman" w:hAnsi="Times New Roman" w:cs="Times New Roman"/>
                <w:sz w:val="24"/>
                <w:szCs w:val="24"/>
              </w:rPr>
            </w:pPr>
          </w:p>
        </w:tc>
        <w:tc>
          <w:tcPr>
            <w:tcW w:w="3118" w:type="dxa"/>
          </w:tcPr>
          <w:p w:rsidR="00EB0229" w:rsidRDefault="00EB0229" w:rsidP="002F0156">
            <w:pPr>
              <w:autoSpaceDE w:val="0"/>
              <w:autoSpaceDN w:val="0"/>
              <w:adjustRightInd w:val="0"/>
              <w:rPr>
                <w:rFonts w:ascii="Times New Roman" w:hAnsi="Times New Roman" w:cs="Times New Roman"/>
                <w:sz w:val="24"/>
                <w:szCs w:val="24"/>
                <w:lang w:val="en-US"/>
              </w:rPr>
            </w:pPr>
          </w:p>
          <w:p w:rsidR="0018176A" w:rsidRDefault="0018176A" w:rsidP="0018176A">
            <w:pPr>
              <w:tabs>
                <w:tab w:val="left" w:pos="0"/>
              </w:tabs>
              <w:jc w:val="both"/>
              <w:rPr>
                <w:rFonts w:ascii="Times New Roman" w:hAnsi="Times New Roman" w:cs="Times New Roman"/>
                <w:sz w:val="24"/>
                <w:szCs w:val="24"/>
                <w:lang w:val="en-US"/>
              </w:rPr>
            </w:pPr>
            <w:r>
              <w:rPr>
                <w:rFonts w:ascii="Times New Roman" w:hAnsi="Times New Roman" w:cs="Times New Roman"/>
                <w:sz w:val="24"/>
                <w:szCs w:val="24"/>
                <w:lang w:val="en-US"/>
              </w:rPr>
              <w:t>R</w:t>
            </w:r>
            <w:r w:rsidR="001568F9">
              <w:rPr>
                <w:rFonts w:ascii="Times New Roman" w:hAnsi="Times New Roman" w:cs="Times New Roman"/>
                <w:sz w:val="24"/>
                <w:szCs w:val="24"/>
              </w:rPr>
              <w:t>asio antara modal d</w:t>
            </w:r>
            <w:r w:rsidR="001568F9">
              <w:rPr>
                <w:rFonts w:ascii="Times New Roman" w:hAnsi="Times New Roman" w:cs="Times New Roman"/>
                <w:sz w:val="24"/>
                <w:szCs w:val="24"/>
                <w:lang w:val="en-US"/>
              </w:rPr>
              <w:t xml:space="preserve">engan </w:t>
            </w:r>
            <w:r w:rsidR="007B2787">
              <w:rPr>
                <w:rFonts w:ascii="Times New Roman" w:hAnsi="Times New Roman" w:cs="Times New Roman"/>
                <w:sz w:val="24"/>
                <w:szCs w:val="24"/>
              </w:rPr>
              <w:t>ATMR dan rasio tersebut digunakan sebagai ukuran kewajiban penyedia modal minimum.</w:t>
            </w:r>
          </w:p>
          <w:p w:rsidR="007B2787" w:rsidRPr="0018176A" w:rsidRDefault="007B2787" w:rsidP="0018176A">
            <w:pPr>
              <w:tabs>
                <w:tab w:val="left" w:pos="0"/>
              </w:tabs>
              <w:jc w:val="both"/>
              <w:rPr>
                <w:rFonts w:ascii="Times New Roman" w:hAnsi="Times New Roman" w:cs="Times New Roman"/>
                <w:sz w:val="24"/>
                <w:szCs w:val="24"/>
              </w:rPr>
            </w:pPr>
            <w:r>
              <w:rPr>
                <w:rFonts w:ascii="Times New Roman" w:hAnsi="Times New Roman" w:cs="Times New Roman"/>
                <w:sz w:val="24"/>
                <w:szCs w:val="24"/>
              </w:rPr>
              <w:t>(</w:t>
            </w:r>
            <w:r w:rsidR="0018176A">
              <w:rPr>
                <w:rFonts w:ascii="Times New Roman" w:hAnsi="Times New Roman" w:cs="Times New Roman"/>
                <w:iCs/>
                <w:sz w:val="24"/>
                <w:szCs w:val="24"/>
              </w:rPr>
              <w:t>Rivai,</w:t>
            </w:r>
            <w:r w:rsidR="0018176A">
              <w:rPr>
                <w:rFonts w:ascii="Times New Roman" w:hAnsi="Times New Roman" w:cs="Times New Roman"/>
                <w:iCs/>
                <w:sz w:val="24"/>
                <w:szCs w:val="24"/>
                <w:lang w:val="en-US"/>
              </w:rPr>
              <w:t xml:space="preserve"> </w:t>
            </w:r>
            <w:r>
              <w:rPr>
                <w:rFonts w:ascii="Times New Roman" w:hAnsi="Times New Roman" w:cs="Times New Roman"/>
                <w:iCs/>
                <w:sz w:val="24"/>
                <w:szCs w:val="24"/>
              </w:rPr>
              <w:t>2007:152)</w:t>
            </w:r>
          </w:p>
        </w:tc>
        <w:tc>
          <w:tcPr>
            <w:tcW w:w="2694" w:type="dxa"/>
          </w:tcPr>
          <w:p w:rsidR="001B4C0A" w:rsidRDefault="001B4C0A" w:rsidP="00EE126E">
            <w:pPr>
              <w:autoSpaceDE w:val="0"/>
              <w:autoSpaceDN w:val="0"/>
              <w:adjustRightInd w:val="0"/>
              <w:rPr>
                <w:rFonts w:ascii="Times New Roman" w:hAnsi="Times New Roman" w:cs="Times New Roman"/>
                <w:sz w:val="24"/>
                <w:szCs w:val="24"/>
                <w:lang w:val="en-US"/>
              </w:rPr>
            </w:pPr>
          </w:p>
          <w:p w:rsidR="001B4C0A" w:rsidRPr="00B47C3E" w:rsidRDefault="001B4C0A" w:rsidP="008E2305">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Perkembangan </w:t>
            </w:r>
            <w:r w:rsidRPr="00B47C3E">
              <w:rPr>
                <w:rFonts w:ascii="Times New Roman" w:hAnsi="Times New Roman" w:cs="Times New Roman"/>
                <w:i/>
                <w:sz w:val="24"/>
                <w:szCs w:val="24"/>
                <w:lang w:val="en-US"/>
              </w:rPr>
              <w:t>Capital Adequacy Ratio</w:t>
            </w:r>
            <w:r>
              <w:rPr>
                <w:rFonts w:ascii="Times New Roman" w:hAnsi="Times New Roman" w:cs="Times New Roman"/>
                <w:sz w:val="24"/>
                <w:szCs w:val="24"/>
                <w:lang w:val="en-US"/>
              </w:rPr>
              <w:t xml:space="preserve"> (</w:t>
            </w:r>
            <w:r>
              <w:rPr>
                <w:rFonts w:ascii="Times New Roman" w:hAnsi="Times New Roman" w:cs="Times New Roman"/>
                <w:sz w:val="24"/>
                <w:szCs w:val="24"/>
              </w:rPr>
              <w:t>CAR</w:t>
            </w:r>
            <w:r>
              <w:rPr>
                <w:rFonts w:ascii="Times New Roman" w:hAnsi="Times New Roman" w:cs="Times New Roman"/>
                <w:sz w:val="24"/>
                <w:szCs w:val="24"/>
                <w:lang w:val="en-US"/>
              </w:rPr>
              <w:t>)</w:t>
            </w:r>
            <w:r w:rsidR="008E2305">
              <w:rPr>
                <w:rFonts w:ascii="Times New Roman" w:hAnsi="Times New Roman" w:cs="Times New Roman"/>
                <w:sz w:val="24"/>
                <w:szCs w:val="24"/>
                <w:lang w:val="en-US"/>
              </w:rPr>
              <w:t xml:space="preserve"> pada PT. Bank </w:t>
            </w:r>
            <w:r w:rsidR="002F0156">
              <w:rPr>
                <w:rFonts w:ascii="Times New Roman" w:hAnsi="Times New Roman" w:cs="Times New Roman"/>
                <w:sz w:val="24"/>
                <w:szCs w:val="24"/>
                <w:lang w:val="en-US"/>
              </w:rPr>
              <w:t>Tabungan Negara (Persero), Tbk.</w:t>
            </w:r>
          </w:p>
          <w:p w:rsidR="00D94D4A" w:rsidRPr="001B4C0A" w:rsidRDefault="00D94D4A" w:rsidP="00EE126E">
            <w:pPr>
              <w:autoSpaceDE w:val="0"/>
              <w:autoSpaceDN w:val="0"/>
              <w:adjustRightInd w:val="0"/>
              <w:jc w:val="center"/>
              <w:rPr>
                <w:rFonts w:ascii="Times New Roman" w:hAnsi="Times New Roman" w:cs="Times New Roman"/>
                <w:sz w:val="24"/>
                <w:szCs w:val="24"/>
                <w:lang w:val="en-US"/>
              </w:rPr>
            </w:pPr>
          </w:p>
          <w:p w:rsidR="00D94D4A" w:rsidRDefault="00D94D4A" w:rsidP="00EE126E">
            <w:pPr>
              <w:autoSpaceDE w:val="0"/>
              <w:autoSpaceDN w:val="0"/>
              <w:adjustRightInd w:val="0"/>
              <w:jc w:val="center"/>
              <w:rPr>
                <w:rFonts w:ascii="Times New Roman" w:hAnsi="Times New Roman" w:cs="Times New Roman"/>
                <w:sz w:val="24"/>
                <w:szCs w:val="24"/>
              </w:rPr>
            </w:pPr>
          </w:p>
          <w:p w:rsidR="00D94D4A" w:rsidRDefault="00D94D4A" w:rsidP="00EE126E">
            <w:pPr>
              <w:autoSpaceDE w:val="0"/>
              <w:autoSpaceDN w:val="0"/>
              <w:adjustRightInd w:val="0"/>
              <w:jc w:val="center"/>
              <w:rPr>
                <w:rFonts w:ascii="Times New Roman" w:hAnsi="Times New Roman" w:cs="Times New Roman"/>
                <w:sz w:val="24"/>
                <w:szCs w:val="24"/>
              </w:rPr>
            </w:pPr>
          </w:p>
          <w:p w:rsidR="00D94D4A" w:rsidRDefault="00D94D4A" w:rsidP="00EE126E">
            <w:pPr>
              <w:rPr>
                <w:rFonts w:ascii="Times New Roman" w:hAnsi="Times New Roman" w:cs="Times New Roman"/>
                <w:sz w:val="24"/>
                <w:szCs w:val="24"/>
              </w:rPr>
            </w:pPr>
          </w:p>
          <w:p w:rsidR="00E56449" w:rsidRPr="00D94D4A" w:rsidRDefault="00E56449" w:rsidP="00EE126E">
            <w:pPr>
              <w:rPr>
                <w:rFonts w:ascii="Times New Roman" w:hAnsi="Times New Roman" w:cs="Times New Roman"/>
                <w:sz w:val="24"/>
                <w:szCs w:val="24"/>
              </w:rPr>
            </w:pPr>
          </w:p>
        </w:tc>
        <w:tc>
          <w:tcPr>
            <w:tcW w:w="992" w:type="dxa"/>
          </w:tcPr>
          <w:p w:rsidR="001429DB" w:rsidRDefault="001429DB" w:rsidP="00EE126E">
            <w:pPr>
              <w:autoSpaceDE w:val="0"/>
              <w:autoSpaceDN w:val="0"/>
              <w:adjustRightInd w:val="0"/>
              <w:jc w:val="center"/>
              <w:rPr>
                <w:rFonts w:ascii="Times New Roman" w:hAnsi="Times New Roman" w:cs="Times New Roman"/>
                <w:sz w:val="24"/>
                <w:szCs w:val="24"/>
              </w:rPr>
            </w:pPr>
          </w:p>
          <w:p w:rsidR="00E56449" w:rsidRDefault="00D94D4A" w:rsidP="00EE126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Rasio</w:t>
            </w:r>
          </w:p>
        </w:tc>
      </w:tr>
      <w:tr w:rsidR="00D94D4A" w:rsidTr="00C0201C">
        <w:tc>
          <w:tcPr>
            <w:tcW w:w="1526" w:type="dxa"/>
          </w:tcPr>
          <w:p w:rsidR="003E6BC0" w:rsidRDefault="003E6BC0" w:rsidP="002F0156">
            <w:pPr>
              <w:autoSpaceDE w:val="0"/>
              <w:autoSpaceDN w:val="0"/>
              <w:adjustRightInd w:val="0"/>
              <w:jc w:val="center"/>
              <w:rPr>
                <w:rFonts w:ascii="Times New Roman" w:hAnsi="Times New Roman" w:cs="Times New Roman"/>
                <w:sz w:val="24"/>
                <w:szCs w:val="24"/>
              </w:rPr>
            </w:pPr>
          </w:p>
          <w:p w:rsidR="00F47EF0" w:rsidRDefault="001B4C0A"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rPr>
              <w:t xml:space="preserve">Variabel Bebas </w:t>
            </w:r>
            <w:r w:rsidR="002F0156">
              <w:rPr>
                <w:rFonts w:ascii="Times New Roman" w:hAnsi="Times New Roman" w:cs="Times New Roman"/>
                <w:sz w:val="24"/>
                <w:szCs w:val="24"/>
                <w:lang w:val="en-US"/>
              </w:rPr>
              <w:t>(</w:t>
            </w:r>
            <w:r w:rsidR="002F0156" w:rsidRPr="002F0156">
              <w:rPr>
                <w:rFonts w:ascii="Times New Roman" w:hAnsi="Times New Roman" w:cs="Times New Roman"/>
                <w:i/>
                <w:sz w:val="24"/>
                <w:szCs w:val="24"/>
                <w:lang w:val="en-US"/>
              </w:rPr>
              <w:t>Independent</w:t>
            </w:r>
            <w:r w:rsidR="00F47EF0">
              <w:rPr>
                <w:rFonts w:ascii="Times New Roman" w:hAnsi="Times New Roman" w:cs="Times New Roman"/>
                <w:i/>
                <w:sz w:val="24"/>
                <w:szCs w:val="24"/>
                <w:lang w:val="en-US"/>
              </w:rPr>
              <w:t xml:space="preserve"> </w:t>
            </w:r>
            <w:r w:rsidR="00F47EF0">
              <w:rPr>
                <w:rFonts w:ascii="Times New Roman" w:hAnsi="Times New Roman" w:cs="Times New Roman"/>
                <w:i/>
                <w:sz w:val="24"/>
                <w:szCs w:val="24"/>
              </w:rPr>
              <w:t>Variable</w:t>
            </w:r>
            <w:r w:rsidR="002F0156">
              <w:rPr>
                <w:rFonts w:ascii="Times New Roman" w:hAnsi="Times New Roman" w:cs="Times New Roman"/>
                <w:sz w:val="24"/>
                <w:szCs w:val="24"/>
                <w:lang w:val="en-US"/>
              </w:rPr>
              <w:t>)</w:t>
            </w:r>
          </w:p>
          <w:p w:rsidR="001429DB" w:rsidRDefault="002F0156" w:rsidP="002F015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 xml:space="preserve"> </w:t>
            </w:r>
            <w:r w:rsidR="001B4C0A">
              <w:rPr>
                <w:rFonts w:ascii="Times New Roman" w:hAnsi="Times New Roman" w:cs="Times New Roman"/>
                <w:sz w:val="24"/>
                <w:szCs w:val="24"/>
              </w:rPr>
              <w:t>(X2)</w:t>
            </w:r>
            <w:r>
              <w:rPr>
                <w:rFonts w:ascii="Times New Roman" w:hAnsi="Times New Roman" w:cs="Times New Roman"/>
                <w:sz w:val="24"/>
                <w:szCs w:val="24"/>
                <w:lang w:val="en-US"/>
              </w:rPr>
              <w:t xml:space="preserve"> </w:t>
            </w:r>
            <w:r w:rsidR="003E6BC0">
              <w:rPr>
                <w:rFonts w:ascii="Times New Roman" w:hAnsi="Times New Roman" w:cs="Times New Roman"/>
                <w:sz w:val="24"/>
                <w:szCs w:val="24"/>
              </w:rPr>
              <w:t>:</w:t>
            </w:r>
          </w:p>
          <w:p w:rsidR="001429DB" w:rsidRDefault="001429DB" w:rsidP="002F0156">
            <w:pPr>
              <w:autoSpaceDE w:val="0"/>
              <w:autoSpaceDN w:val="0"/>
              <w:adjustRightInd w:val="0"/>
              <w:jc w:val="center"/>
              <w:rPr>
                <w:rFonts w:ascii="Times New Roman" w:hAnsi="Times New Roman" w:cs="Times New Roman"/>
                <w:sz w:val="24"/>
                <w:szCs w:val="24"/>
              </w:rPr>
            </w:pPr>
          </w:p>
          <w:p w:rsidR="00D94D4A" w:rsidRDefault="00CF0520" w:rsidP="002F0156">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 xml:space="preserve">BI </w:t>
            </w:r>
            <w:r w:rsidRPr="00CF0520">
              <w:rPr>
                <w:rFonts w:ascii="Times New Roman" w:hAnsi="Times New Roman" w:cs="Times New Roman"/>
                <w:i/>
                <w:sz w:val="24"/>
                <w:szCs w:val="24"/>
              </w:rPr>
              <w:t>R</w:t>
            </w:r>
            <w:r w:rsidR="00D94D4A" w:rsidRPr="00CF0520">
              <w:rPr>
                <w:rFonts w:ascii="Times New Roman" w:hAnsi="Times New Roman" w:cs="Times New Roman"/>
                <w:i/>
                <w:sz w:val="24"/>
                <w:szCs w:val="24"/>
              </w:rPr>
              <w:t>ate</w:t>
            </w:r>
          </w:p>
          <w:p w:rsidR="00EE126E" w:rsidRPr="00EE126E" w:rsidRDefault="00EE126E" w:rsidP="00F47EF0">
            <w:pPr>
              <w:autoSpaceDE w:val="0"/>
              <w:autoSpaceDN w:val="0"/>
              <w:adjustRightInd w:val="0"/>
              <w:rPr>
                <w:rFonts w:ascii="Times New Roman" w:hAnsi="Times New Roman" w:cs="Times New Roman"/>
                <w:sz w:val="24"/>
                <w:szCs w:val="24"/>
                <w:lang w:val="en-US"/>
              </w:rPr>
            </w:pPr>
          </w:p>
        </w:tc>
        <w:tc>
          <w:tcPr>
            <w:tcW w:w="3118" w:type="dxa"/>
          </w:tcPr>
          <w:p w:rsidR="00E56449" w:rsidRDefault="00E56449" w:rsidP="002F0156">
            <w:pPr>
              <w:autoSpaceDE w:val="0"/>
              <w:autoSpaceDN w:val="0"/>
              <w:adjustRightInd w:val="0"/>
              <w:rPr>
                <w:rFonts w:ascii="Times New Roman" w:hAnsi="Times New Roman" w:cs="Times New Roman"/>
                <w:sz w:val="24"/>
                <w:szCs w:val="24"/>
                <w:lang w:val="en-US"/>
              </w:rPr>
            </w:pPr>
          </w:p>
          <w:p w:rsidR="00A141AC" w:rsidRDefault="00EB0229" w:rsidP="008E2305">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Pr="00EB0229">
              <w:rPr>
                <w:rFonts w:ascii="Times New Roman" w:hAnsi="Times New Roman" w:cs="Times New Roman"/>
                <w:sz w:val="24"/>
                <w:szCs w:val="24"/>
                <w:lang w:val="en-US"/>
              </w:rPr>
              <w:t>uku bunga kebijakan yang mencerminkan sikap atau </w:t>
            </w:r>
            <w:r w:rsidRPr="00EB0229">
              <w:rPr>
                <w:rFonts w:ascii="Times New Roman" w:hAnsi="Times New Roman" w:cs="Times New Roman"/>
                <w:i/>
                <w:iCs/>
                <w:sz w:val="24"/>
                <w:szCs w:val="24"/>
                <w:lang w:val="en-US"/>
              </w:rPr>
              <w:t>stance</w:t>
            </w:r>
            <w:r w:rsidRPr="00EB0229">
              <w:rPr>
                <w:rFonts w:ascii="Times New Roman" w:hAnsi="Times New Roman" w:cs="Times New Roman"/>
                <w:sz w:val="24"/>
                <w:szCs w:val="24"/>
                <w:lang w:val="en-US"/>
              </w:rPr>
              <w:t> kebijaka</w:t>
            </w:r>
            <w:r w:rsidR="00F47EF0">
              <w:rPr>
                <w:rFonts w:ascii="Times New Roman" w:hAnsi="Times New Roman" w:cs="Times New Roman"/>
                <w:sz w:val="24"/>
                <w:szCs w:val="24"/>
                <w:lang w:val="en-US"/>
              </w:rPr>
              <w:t>n moneter yang ditetapkan oleh B</w:t>
            </w:r>
            <w:r w:rsidRPr="00EB0229">
              <w:rPr>
                <w:rFonts w:ascii="Times New Roman" w:hAnsi="Times New Roman" w:cs="Times New Roman"/>
                <w:sz w:val="24"/>
                <w:szCs w:val="24"/>
                <w:lang w:val="en-US"/>
              </w:rPr>
              <w:t>ank Indonesia dan diumumkan kepada publik.</w:t>
            </w:r>
            <w:r>
              <w:rPr>
                <w:rFonts w:ascii="Times New Roman" w:hAnsi="Times New Roman" w:cs="Times New Roman"/>
                <w:sz w:val="24"/>
                <w:szCs w:val="24"/>
                <w:lang w:val="en-US"/>
              </w:rPr>
              <w:t xml:space="preserve"> </w:t>
            </w:r>
          </w:p>
          <w:p w:rsidR="00EB0229" w:rsidRDefault="00EB0229" w:rsidP="00A141AC">
            <w:pPr>
              <w:autoSpaceDE w:val="0"/>
              <w:autoSpaceDN w:val="0"/>
              <w:adjustRightInd w:val="0"/>
              <w:jc w:val="both"/>
              <w:rPr>
                <w:rFonts w:ascii="Times New Roman" w:hAnsi="Times New Roman"/>
                <w:sz w:val="24"/>
                <w:szCs w:val="24"/>
                <w:lang w:val="en-US"/>
              </w:rPr>
            </w:pPr>
            <w:r>
              <w:rPr>
                <w:rFonts w:ascii="Times New Roman" w:hAnsi="Times New Roman" w:cs="Times New Roman"/>
                <w:sz w:val="24"/>
                <w:szCs w:val="24"/>
                <w:lang w:val="en-US"/>
              </w:rPr>
              <w:t>(</w:t>
            </w:r>
            <w:r w:rsidR="001568F9" w:rsidRPr="001568F9">
              <w:rPr>
                <w:rFonts w:ascii="Times New Roman" w:hAnsi="Times New Roman" w:cs="Times New Roman"/>
                <w:sz w:val="24"/>
                <w:szCs w:val="24"/>
                <w:lang w:val="en-US"/>
              </w:rPr>
              <w:t>ht</w:t>
            </w:r>
            <w:r w:rsidR="001568F9">
              <w:rPr>
                <w:rFonts w:ascii="Times New Roman" w:hAnsi="Times New Roman" w:cs="Times New Roman"/>
                <w:sz w:val="24"/>
                <w:szCs w:val="24"/>
                <w:lang w:val="en-US"/>
              </w:rPr>
              <w:t>tp://www.bi.go.id/id/moneter/bi</w:t>
            </w:r>
            <w:r w:rsidR="001568F9" w:rsidRPr="001568F9">
              <w:rPr>
                <w:rFonts w:ascii="Times New Roman" w:hAnsi="Times New Roman" w:cs="Times New Roman"/>
                <w:sz w:val="24"/>
                <w:szCs w:val="24"/>
                <w:lang w:val="en-US"/>
              </w:rPr>
              <w:t>rate/penjelasan/Contents/Default.aspx</w:t>
            </w:r>
            <w:r w:rsidR="001568F9">
              <w:rPr>
                <w:rFonts w:ascii="Times New Roman" w:hAnsi="Times New Roman" w:cs="Times New Roman"/>
                <w:sz w:val="24"/>
                <w:szCs w:val="24"/>
                <w:lang w:val="en-US"/>
              </w:rPr>
              <w:t>,</w:t>
            </w:r>
            <w:r w:rsidR="001568F9">
              <w:rPr>
                <w:rFonts w:ascii="Times New Roman" w:hAnsi="Times New Roman"/>
                <w:sz w:val="24"/>
                <w:szCs w:val="24"/>
                <w:lang w:val="en-US"/>
              </w:rPr>
              <w:t xml:space="preserve"> </w:t>
            </w:r>
            <w:r w:rsidR="00A141AC">
              <w:rPr>
                <w:rFonts w:ascii="Times New Roman" w:hAnsi="Times New Roman"/>
                <w:sz w:val="24"/>
                <w:szCs w:val="24"/>
                <w:lang w:val="en-US"/>
              </w:rPr>
              <w:t>diunduh pada tanggal 15 Maret 2015)</w:t>
            </w:r>
          </w:p>
          <w:p w:rsidR="00A141AC" w:rsidRPr="00EB0229" w:rsidRDefault="00A141AC" w:rsidP="00A141AC">
            <w:pPr>
              <w:autoSpaceDE w:val="0"/>
              <w:autoSpaceDN w:val="0"/>
              <w:adjustRightInd w:val="0"/>
              <w:jc w:val="both"/>
              <w:rPr>
                <w:rFonts w:ascii="Times New Roman" w:hAnsi="Times New Roman" w:cs="Times New Roman"/>
                <w:sz w:val="24"/>
                <w:szCs w:val="24"/>
                <w:lang w:val="en-US"/>
              </w:rPr>
            </w:pPr>
          </w:p>
        </w:tc>
        <w:tc>
          <w:tcPr>
            <w:tcW w:w="2694" w:type="dxa"/>
          </w:tcPr>
          <w:p w:rsidR="001429DB" w:rsidRDefault="001429DB" w:rsidP="00EE126E">
            <w:pPr>
              <w:autoSpaceDE w:val="0"/>
              <w:autoSpaceDN w:val="0"/>
              <w:adjustRightInd w:val="0"/>
              <w:jc w:val="both"/>
              <w:rPr>
                <w:rFonts w:ascii="Times New Roman" w:hAnsi="Times New Roman" w:cs="Times New Roman"/>
                <w:sz w:val="24"/>
                <w:szCs w:val="24"/>
              </w:rPr>
            </w:pPr>
          </w:p>
          <w:p w:rsidR="00D94D4A" w:rsidRPr="002F0156" w:rsidRDefault="002F0156" w:rsidP="00EE126E">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Perkembangan BI </w:t>
            </w:r>
            <w:r w:rsidRPr="002F0156">
              <w:rPr>
                <w:rFonts w:ascii="Times New Roman" w:hAnsi="Times New Roman" w:cs="Times New Roman"/>
                <w:i/>
                <w:sz w:val="24"/>
                <w:szCs w:val="24"/>
                <w:lang w:val="en-US"/>
              </w:rPr>
              <w:t>Rate</w:t>
            </w:r>
          </w:p>
          <w:p w:rsidR="00E56449" w:rsidRDefault="00E56449" w:rsidP="00EE126E">
            <w:pPr>
              <w:autoSpaceDE w:val="0"/>
              <w:autoSpaceDN w:val="0"/>
              <w:adjustRightInd w:val="0"/>
              <w:jc w:val="both"/>
              <w:rPr>
                <w:rFonts w:ascii="Times New Roman" w:hAnsi="Times New Roman" w:cs="Times New Roman"/>
                <w:sz w:val="24"/>
                <w:szCs w:val="24"/>
              </w:rPr>
            </w:pPr>
          </w:p>
        </w:tc>
        <w:tc>
          <w:tcPr>
            <w:tcW w:w="992" w:type="dxa"/>
          </w:tcPr>
          <w:p w:rsidR="00EE126E" w:rsidRDefault="00EE126E" w:rsidP="00EE126E">
            <w:pPr>
              <w:autoSpaceDE w:val="0"/>
              <w:autoSpaceDN w:val="0"/>
              <w:adjustRightInd w:val="0"/>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E56449" w:rsidRDefault="00D94D4A" w:rsidP="00EE126E">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Rasio</w:t>
            </w:r>
          </w:p>
        </w:tc>
      </w:tr>
      <w:tr w:rsidR="00D94D4A" w:rsidTr="00C0201C">
        <w:trPr>
          <w:trHeight w:val="70"/>
        </w:trPr>
        <w:tc>
          <w:tcPr>
            <w:tcW w:w="1526" w:type="dxa"/>
          </w:tcPr>
          <w:p w:rsidR="000A18B1" w:rsidRDefault="000A18B1" w:rsidP="002F0156">
            <w:pPr>
              <w:autoSpaceDE w:val="0"/>
              <w:autoSpaceDN w:val="0"/>
              <w:adjustRightInd w:val="0"/>
              <w:jc w:val="center"/>
              <w:rPr>
                <w:rFonts w:ascii="Times New Roman" w:hAnsi="Times New Roman" w:cs="Times New Roman"/>
                <w:sz w:val="24"/>
                <w:szCs w:val="24"/>
                <w:lang w:val="en-US"/>
              </w:rPr>
            </w:pPr>
          </w:p>
          <w:p w:rsidR="00D94D4A" w:rsidRPr="000A18B1" w:rsidRDefault="000A18B1"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rPr>
              <w:t>Variabel Terikat</w:t>
            </w:r>
          </w:p>
          <w:p w:rsidR="002F0156" w:rsidRDefault="002F0156"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Dep</w:t>
            </w:r>
            <w:r w:rsidRPr="002F0156">
              <w:rPr>
                <w:rFonts w:ascii="Times New Roman" w:hAnsi="Times New Roman" w:cs="Times New Roman"/>
                <w:i/>
                <w:sz w:val="24"/>
                <w:szCs w:val="24"/>
                <w:lang w:val="en-US"/>
              </w:rPr>
              <w:t>endent</w:t>
            </w:r>
            <w:r w:rsidR="00F47EF0">
              <w:rPr>
                <w:rFonts w:ascii="Times New Roman" w:hAnsi="Times New Roman" w:cs="Times New Roman"/>
                <w:i/>
                <w:sz w:val="24"/>
                <w:szCs w:val="24"/>
                <w:lang w:val="en-US"/>
              </w:rPr>
              <w:t xml:space="preserve"> </w:t>
            </w:r>
            <w:r w:rsidR="00F47EF0">
              <w:rPr>
                <w:rFonts w:ascii="Times New Roman" w:hAnsi="Times New Roman" w:cs="Times New Roman"/>
                <w:i/>
                <w:sz w:val="24"/>
                <w:szCs w:val="24"/>
              </w:rPr>
              <w:t>Variable</w:t>
            </w:r>
            <w:r>
              <w:rPr>
                <w:rFonts w:ascii="Times New Roman" w:hAnsi="Times New Roman" w:cs="Times New Roman"/>
                <w:sz w:val="24"/>
                <w:szCs w:val="24"/>
                <w:lang w:val="en-US"/>
              </w:rPr>
              <w:t>)</w:t>
            </w:r>
          </w:p>
          <w:p w:rsidR="002F0156" w:rsidRDefault="002F0156"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lang w:val="en-US"/>
              </w:rPr>
              <w:t>(Y) :</w:t>
            </w:r>
          </w:p>
          <w:p w:rsidR="000A18B1" w:rsidRDefault="000A18B1" w:rsidP="002F0156">
            <w:pPr>
              <w:autoSpaceDE w:val="0"/>
              <w:autoSpaceDN w:val="0"/>
              <w:adjustRightInd w:val="0"/>
              <w:jc w:val="center"/>
              <w:rPr>
                <w:rFonts w:ascii="Times New Roman" w:hAnsi="Times New Roman" w:cs="Times New Roman"/>
                <w:sz w:val="24"/>
                <w:szCs w:val="24"/>
                <w:lang w:val="en-US"/>
              </w:rPr>
            </w:pPr>
          </w:p>
          <w:p w:rsidR="00D94D4A" w:rsidRPr="001B4C0A" w:rsidRDefault="001B4C0A" w:rsidP="002F0156">
            <w:pPr>
              <w:autoSpaceDE w:val="0"/>
              <w:autoSpaceDN w:val="0"/>
              <w:adjustRightInd w:val="0"/>
              <w:jc w:val="center"/>
              <w:rPr>
                <w:rFonts w:ascii="Times New Roman" w:hAnsi="Times New Roman" w:cs="Times New Roman"/>
                <w:sz w:val="24"/>
                <w:szCs w:val="24"/>
                <w:lang w:val="en-US"/>
              </w:rPr>
            </w:pPr>
            <w:r>
              <w:rPr>
                <w:rFonts w:ascii="Times New Roman" w:hAnsi="Times New Roman" w:cs="Times New Roman"/>
                <w:sz w:val="24"/>
                <w:szCs w:val="24"/>
                <w:lang w:val="en-US"/>
              </w:rPr>
              <w:t>Penyaluran Kredit Pemilikan Rumah (KPR)</w:t>
            </w:r>
          </w:p>
          <w:p w:rsidR="00D94D4A" w:rsidRPr="00D94D4A" w:rsidRDefault="00D94D4A" w:rsidP="002F0156">
            <w:pPr>
              <w:autoSpaceDE w:val="0"/>
              <w:autoSpaceDN w:val="0"/>
              <w:adjustRightInd w:val="0"/>
              <w:jc w:val="center"/>
              <w:rPr>
                <w:rFonts w:ascii="Times New Roman" w:hAnsi="Times New Roman" w:cs="Times New Roman"/>
                <w:sz w:val="24"/>
                <w:szCs w:val="24"/>
              </w:rPr>
            </w:pPr>
          </w:p>
          <w:p w:rsidR="00D94D4A" w:rsidRDefault="00D94D4A" w:rsidP="002F0156">
            <w:pPr>
              <w:autoSpaceDE w:val="0"/>
              <w:autoSpaceDN w:val="0"/>
              <w:adjustRightInd w:val="0"/>
              <w:jc w:val="center"/>
              <w:rPr>
                <w:rFonts w:ascii="Times New Roman" w:hAnsi="Times New Roman" w:cs="Times New Roman"/>
                <w:sz w:val="24"/>
                <w:szCs w:val="24"/>
              </w:rPr>
            </w:pPr>
          </w:p>
        </w:tc>
        <w:tc>
          <w:tcPr>
            <w:tcW w:w="3118" w:type="dxa"/>
          </w:tcPr>
          <w:p w:rsidR="007D3EDB" w:rsidRDefault="007D3EDB" w:rsidP="008E2305">
            <w:pPr>
              <w:autoSpaceDE w:val="0"/>
              <w:autoSpaceDN w:val="0"/>
              <w:adjustRightInd w:val="0"/>
              <w:rPr>
                <w:rFonts w:ascii="Times New Roman" w:eastAsia="Times New Roman" w:hAnsi="Times New Roman"/>
                <w:spacing w:val="-4"/>
                <w:w w:val="105"/>
                <w:sz w:val="24"/>
                <w:szCs w:val="24"/>
                <w:lang w:val="en-US"/>
              </w:rPr>
            </w:pPr>
          </w:p>
          <w:p w:rsidR="008E2305" w:rsidRDefault="008E2305" w:rsidP="008E2305">
            <w:pPr>
              <w:autoSpaceDE w:val="0"/>
              <w:autoSpaceDN w:val="0"/>
              <w:adjustRightInd w:val="0"/>
              <w:jc w:val="both"/>
              <w:rPr>
                <w:rFonts w:ascii="Times New Roman" w:hAnsi="Times New Roman"/>
                <w:w w:val="105"/>
                <w:sz w:val="24"/>
                <w:szCs w:val="24"/>
                <w:lang w:val="en-US"/>
              </w:rPr>
            </w:pPr>
            <w:r>
              <w:rPr>
                <w:rFonts w:ascii="Times New Roman" w:hAnsi="Times New Roman"/>
                <w:w w:val="105"/>
                <w:sz w:val="24"/>
                <w:szCs w:val="24"/>
                <w:lang w:val="en-US"/>
              </w:rPr>
              <w:t>M</w:t>
            </w:r>
            <w:r w:rsidRPr="00B92131">
              <w:rPr>
                <w:rFonts w:ascii="Times New Roman" w:hAnsi="Times New Roman"/>
                <w:w w:val="105"/>
                <w:sz w:val="24"/>
                <w:szCs w:val="24"/>
              </w:rPr>
              <w:t>erupakan salah satu jenis pelayanan kredit yang diberikan oleh bank kepada para nasabah yang menginginkan pinjaman khusus untuk memenuhi kebutuhan dalam</w:t>
            </w:r>
            <w:r>
              <w:rPr>
                <w:rFonts w:ascii="Times New Roman" w:hAnsi="Times New Roman"/>
                <w:w w:val="105"/>
                <w:sz w:val="24"/>
                <w:szCs w:val="24"/>
                <w:lang w:val="en-US"/>
              </w:rPr>
              <w:t xml:space="preserve"> </w:t>
            </w:r>
            <w:r w:rsidRPr="00B92131">
              <w:rPr>
                <w:rFonts w:ascii="Times New Roman" w:hAnsi="Times New Roman"/>
                <w:w w:val="105"/>
                <w:sz w:val="24"/>
                <w:szCs w:val="24"/>
              </w:rPr>
              <w:t>pembangunan rumah atau renovasi rumah</w:t>
            </w:r>
            <w:r>
              <w:rPr>
                <w:rFonts w:ascii="Times New Roman" w:hAnsi="Times New Roman"/>
                <w:w w:val="105"/>
                <w:sz w:val="24"/>
                <w:szCs w:val="24"/>
                <w:lang w:val="en-US"/>
              </w:rPr>
              <w:t xml:space="preserve">. </w:t>
            </w:r>
          </w:p>
          <w:p w:rsidR="00D94D4A" w:rsidRPr="004969B4" w:rsidRDefault="008E2305" w:rsidP="008E2305">
            <w:pPr>
              <w:autoSpaceDE w:val="0"/>
              <w:autoSpaceDN w:val="0"/>
              <w:adjustRightInd w:val="0"/>
              <w:jc w:val="both"/>
              <w:rPr>
                <w:rFonts w:ascii="Times New Roman" w:hAnsi="Times New Roman" w:cs="Times New Roman"/>
                <w:sz w:val="24"/>
                <w:szCs w:val="24"/>
                <w:lang w:val="en-US"/>
              </w:rPr>
            </w:pPr>
            <w:r>
              <w:rPr>
                <w:rFonts w:ascii="Times New Roman" w:hAnsi="Times New Roman"/>
                <w:w w:val="105"/>
                <w:sz w:val="24"/>
                <w:szCs w:val="24"/>
                <w:lang w:val="en-US"/>
              </w:rPr>
              <w:t>(</w:t>
            </w:r>
            <w:r>
              <w:rPr>
                <w:rFonts w:ascii="Times New Roman" w:hAnsi="Times New Roman"/>
                <w:w w:val="105"/>
                <w:sz w:val="24"/>
                <w:szCs w:val="24"/>
              </w:rPr>
              <w:t>Hardjono</w:t>
            </w:r>
            <w:r>
              <w:rPr>
                <w:rFonts w:ascii="Times New Roman" w:hAnsi="Times New Roman"/>
                <w:w w:val="105"/>
                <w:sz w:val="24"/>
                <w:szCs w:val="24"/>
                <w:lang w:val="en-US"/>
              </w:rPr>
              <w:t xml:space="preserve">, </w:t>
            </w:r>
            <w:r>
              <w:rPr>
                <w:rFonts w:ascii="Times New Roman" w:hAnsi="Times New Roman"/>
                <w:w w:val="105"/>
                <w:sz w:val="24"/>
                <w:szCs w:val="24"/>
              </w:rPr>
              <w:t>2008:</w:t>
            </w:r>
            <w:r w:rsidRPr="00B92131">
              <w:rPr>
                <w:rFonts w:ascii="Times New Roman" w:hAnsi="Times New Roman"/>
                <w:w w:val="105"/>
                <w:sz w:val="24"/>
                <w:szCs w:val="24"/>
              </w:rPr>
              <w:t>25)</w:t>
            </w:r>
          </w:p>
        </w:tc>
        <w:tc>
          <w:tcPr>
            <w:tcW w:w="2694" w:type="dxa"/>
          </w:tcPr>
          <w:p w:rsidR="00D94D4A" w:rsidRDefault="00D94D4A" w:rsidP="002F0156">
            <w:pPr>
              <w:autoSpaceDE w:val="0"/>
              <w:autoSpaceDN w:val="0"/>
              <w:adjustRightInd w:val="0"/>
              <w:jc w:val="both"/>
              <w:rPr>
                <w:rFonts w:ascii="Times New Roman" w:hAnsi="Times New Roman" w:cs="Times New Roman"/>
                <w:sz w:val="24"/>
                <w:szCs w:val="24"/>
              </w:rPr>
            </w:pPr>
          </w:p>
          <w:p w:rsidR="00D94D4A" w:rsidRPr="002F0156" w:rsidRDefault="001B4C0A" w:rsidP="002F0156">
            <w:pPr>
              <w:autoSpaceDE w:val="0"/>
              <w:autoSpaceDN w:val="0"/>
              <w:adjustRightInd w:val="0"/>
              <w:jc w:val="both"/>
              <w:rPr>
                <w:rFonts w:ascii="Times New Roman" w:hAnsi="Times New Roman" w:cs="Times New Roman"/>
                <w:sz w:val="24"/>
                <w:szCs w:val="24"/>
                <w:lang w:val="en-US"/>
              </w:rPr>
            </w:pPr>
            <w:r>
              <w:rPr>
                <w:rFonts w:ascii="Times New Roman" w:hAnsi="Times New Roman" w:cs="Times New Roman"/>
                <w:sz w:val="24"/>
                <w:szCs w:val="24"/>
                <w:lang w:val="en-US"/>
              </w:rPr>
              <w:t>Perkembangan</w:t>
            </w:r>
            <w:r w:rsidR="003E6BC0">
              <w:rPr>
                <w:rFonts w:ascii="Times New Roman" w:hAnsi="Times New Roman" w:cs="Times New Roman"/>
                <w:sz w:val="24"/>
                <w:szCs w:val="24"/>
              </w:rPr>
              <w:t xml:space="preserve"> Kredit Pemilikan Rumah </w:t>
            </w:r>
            <w:r w:rsidR="002F0156">
              <w:rPr>
                <w:rFonts w:ascii="Times New Roman" w:hAnsi="Times New Roman" w:cs="Times New Roman"/>
                <w:sz w:val="24"/>
                <w:szCs w:val="24"/>
                <w:lang w:val="en-US"/>
              </w:rPr>
              <w:t xml:space="preserve">pada </w:t>
            </w:r>
            <w:r w:rsidR="003E6BC0">
              <w:rPr>
                <w:rFonts w:ascii="Times New Roman" w:hAnsi="Times New Roman" w:cs="Times New Roman"/>
                <w:sz w:val="24"/>
                <w:szCs w:val="24"/>
              </w:rPr>
              <w:t>PT. Bank Tabungan Negara (Persero), Tbk</w:t>
            </w:r>
            <w:r w:rsidR="002F0156">
              <w:rPr>
                <w:rFonts w:ascii="Times New Roman" w:hAnsi="Times New Roman" w:cs="Times New Roman"/>
                <w:sz w:val="24"/>
                <w:szCs w:val="24"/>
                <w:lang w:val="en-US"/>
              </w:rPr>
              <w:t>.</w:t>
            </w:r>
          </w:p>
          <w:p w:rsidR="00D94D4A" w:rsidRDefault="00D94D4A" w:rsidP="002F0156">
            <w:pPr>
              <w:autoSpaceDE w:val="0"/>
              <w:autoSpaceDN w:val="0"/>
              <w:adjustRightInd w:val="0"/>
              <w:jc w:val="both"/>
              <w:rPr>
                <w:rFonts w:ascii="Times New Roman" w:hAnsi="Times New Roman" w:cs="Times New Roman"/>
                <w:sz w:val="24"/>
                <w:szCs w:val="24"/>
              </w:rPr>
            </w:pPr>
          </w:p>
        </w:tc>
        <w:tc>
          <w:tcPr>
            <w:tcW w:w="992" w:type="dxa"/>
          </w:tcPr>
          <w:p w:rsidR="00D94D4A" w:rsidRDefault="00D94D4A" w:rsidP="00D94D4A">
            <w:pPr>
              <w:autoSpaceDE w:val="0"/>
              <w:autoSpaceDN w:val="0"/>
              <w:adjustRightInd w:val="0"/>
              <w:jc w:val="center"/>
              <w:rPr>
                <w:rFonts w:ascii="Times New Roman" w:hAnsi="Times New Roman" w:cs="Times New Roman"/>
                <w:sz w:val="24"/>
                <w:szCs w:val="24"/>
              </w:rPr>
            </w:pPr>
          </w:p>
          <w:p w:rsidR="00D94D4A" w:rsidRPr="002F0156" w:rsidRDefault="002F0156" w:rsidP="000A18B1">
            <w:pPr>
              <w:autoSpaceDE w:val="0"/>
              <w:autoSpaceDN w:val="0"/>
              <w:adjustRightInd w:val="0"/>
              <w:spacing w:line="48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Rasio</w:t>
            </w:r>
          </w:p>
        </w:tc>
      </w:tr>
    </w:tbl>
    <w:p w:rsidR="00872AE9" w:rsidRDefault="00872AE9" w:rsidP="00CE5221">
      <w:pPr>
        <w:spacing w:line="480" w:lineRule="auto"/>
        <w:contextualSpacing/>
        <w:rPr>
          <w:rFonts w:ascii="Times New Roman" w:hAnsi="Times New Roman" w:cs="Times New Roman"/>
          <w:b/>
          <w:sz w:val="24"/>
          <w:szCs w:val="24"/>
          <w:lang w:val="en-US"/>
        </w:rPr>
      </w:pPr>
    </w:p>
    <w:p w:rsidR="000A18B1" w:rsidRDefault="000A18B1" w:rsidP="00CE5221">
      <w:pPr>
        <w:spacing w:line="480" w:lineRule="auto"/>
        <w:contextualSpacing/>
        <w:rPr>
          <w:rFonts w:ascii="Times New Roman" w:hAnsi="Times New Roman" w:cs="Times New Roman"/>
          <w:b/>
          <w:sz w:val="24"/>
          <w:szCs w:val="24"/>
          <w:lang w:val="en-US"/>
        </w:rPr>
      </w:pPr>
    </w:p>
    <w:p w:rsidR="00872AE9" w:rsidRDefault="00872AE9" w:rsidP="00CE5221">
      <w:pPr>
        <w:spacing w:line="480" w:lineRule="auto"/>
        <w:contextualSpacing/>
        <w:rPr>
          <w:rFonts w:ascii="Times New Roman" w:hAnsi="Times New Roman" w:cs="Times New Roman"/>
          <w:b/>
          <w:sz w:val="24"/>
          <w:szCs w:val="24"/>
          <w:lang w:val="en-US"/>
        </w:rPr>
      </w:pPr>
    </w:p>
    <w:p w:rsidR="00CE5221" w:rsidRPr="00666A27" w:rsidRDefault="00CE5221" w:rsidP="00CE5221">
      <w:pPr>
        <w:spacing w:line="480" w:lineRule="auto"/>
        <w:contextualSpacing/>
        <w:rPr>
          <w:rFonts w:ascii="Times New Roman" w:hAnsi="Times New Roman" w:cs="Times New Roman"/>
          <w:b/>
          <w:sz w:val="24"/>
          <w:szCs w:val="24"/>
        </w:rPr>
      </w:pPr>
      <w:r>
        <w:rPr>
          <w:rFonts w:ascii="Times New Roman" w:hAnsi="Times New Roman" w:cs="Times New Roman"/>
          <w:b/>
          <w:sz w:val="24"/>
          <w:szCs w:val="24"/>
          <w:lang w:val="en-US"/>
        </w:rPr>
        <w:lastRenderedPageBreak/>
        <w:t>3.2.3</w:t>
      </w:r>
      <w:r>
        <w:rPr>
          <w:rFonts w:ascii="Times New Roman" w:hAnsi="Times New Roman" w:cs="Times New Roman"/>
          <w:b/>
          <w:sz w:val="24"/>
          <w:szCs w:val="24"/>
          <w:lang w:val="en-US"/>
        </w:rPr>
        <w:tab/>
      </w:r>
      <w:r w:rsidRPr="00666A27">
        <w:rPr>
          <w:rFonts w:ascii="Times New Roman" w:hAnsi="Times New Roman" w:cs="Times New Roman"/>
          <w:b/>
          <w:sz w:val="24"/>
          <w:szCs w:val="24"/>
        </w:rPr>
        <w:t>Populasi dan Teknik Penentuan Sampel</w:t>
      </w:r>
    </w:p>
    <w:p w:rsidR="00CE5221" w:rsidRDefault="00CE5221" w:rsidP="00CE5221">
      <w:pPr>
        <w:spacing w:line="480" w:lineRule="auto"/>
        <w:contextualSpacing/>
        <w:rPr>
          <w:rFonts w:ascii="Times New Roman" w:hAnsi="Times New Roman" w:cs="Times New Roman"/>
          <w:b/>
          <w:sz w:val="24"/>
          <w:szCs w:val="24"/>
        </w:rPr>
      </w:pPr>
      <w:r w:rsidRPr="00666A27">
        <w:rPr>
          <w:rFonts w:ascii="Times New Roman" w:hAnsi="Times New Roman" w:cs="Times New Roman"/>
          <w:b/>
          <w:sz w:val="24"/>
          <w:szCs w:val="24"/>
        </w:rPr>
        <w:t>3.2.3.1</w:t>
      </w:r>
      <w:r>
        <w:rPr>
          <w:rFonts w:ascii="Times New Roman" w:hAnsi="Times New Roman" w:cs="Times New Roman"/>
          <w:b/>
          <w:sz w:val="24"/>
          <w:szCs w:val="24"/>
          <w:lang w:val="en-US"/>
        </w:rPr>
        <w:tab/>
      </w:r>
      <w:r w:rsidRPr="00666A27">
        <w:rPr>
          <w:rFonts w:ascii="Times New Roman" w:hAnsi="Times New Roman" w:cs="Times New Roman"/>
          <w:b/>
          <w:sz w:val="24"/>
          <w:szCs w:val="24"/>
        </w:rPr>
        <w:t>Populasi</w:t>
      </w:r>
    </w:p>
    <w:p w:rsidR="00CE5221" w:rsidRDefault="00CE5221" w:rsidP="00EE126E">
      <w:pPr>
        <w:spacing w:after="0" w:line="480" w:lineRule="auto"/>
        <w:ind w:firstLine="709"/>
        <w:contextualSpacing/>
        <w:jc w:val="both"/>
        <w:rPr>
          <w:rFonts w:ascii="Times New Roman" w:hAnsi="Times New Roman" w:cs="Times New Roman"/>
          <w:sz w:val="24"/>
          <w:szCs w:val="24"/>
          <w:lang w:val="en-US"/>
        </w:rPr>
      </w:pPr>
      <w:r w:rsidRPr="00A25091">
        <w:rPr>
          <w:rFonts w:ascii="Times New Roman" w:hAnsi="Times New Roman" w:cs="Times New Roman"/>
          <w:sz w:val="24"/>
          <w:szCs w:val="24"/>
        </w:rPr>
        <w:t>Menurut</w:t>
      </w:r>
      <w:r>
        <w:rPr>
          <w:rFonts w:ascii="Times New Roman" w:hAnsi="Times New Roman" w:cs="Times New Roman"/>
          <w:sz w:val="24"/>
          <w:szCs w:val="24"/>
        </w:rPr>
        <w:t xml:space="preserve"> Sugiyono (2012</w:t>
      </w:r>
      <w:r w:rsidRPr="00A25091">
        <w:rPr>
          <w:rFonts w:ascii="Times New Roman" w:hAnsi="Times New Roman" w:cs="Times New Roman"/>
          <w:sz w:val="24"/>
          <w:szCs w:val="24"/>
        </w:rPr>
        <w:t>:</w:t>
      </w:r>
      <w:r>
        <w:rPr>
          <w:rFonts w:ascii="Times New Roman" w:hAnsi="Times New Roman" w:cs="Times New Roman"/>
          <w:sz w:val="24"/>
          <w:szCs w:val="24"/>
        </w:rPr>
        <w:t xml:space="preserve">115) populasi adalah wilayah generalisasi yang terdiri atas objek atau subjek yang mempunyai kualitas dan karakteristik tertentu yang ditempatkan oleh peneliti untuk dipelajari dan kemudian ditarik kesimpulannya. Populasi dari penelitian ini adalah </w:t>
      </w:r>
      <w:r>
        <w:rPr>
          <w:rFonts w:ascii="Times New Roman" w:hAnsi="Times New Roman" w:cs="Times New Roman"/>
          <w:sz w:val="24"/>
          <w:szCs w:val="24"/>
          <w:lang w:val="en-US"/>
        </w:rPr>
        <w:t>laporan tahunan dan keuangan PT. Bank Tabungan Negara (Persero), Tbk</w:t>
      </w:r>
      <w:r>
        <w:rPr>
          <w:rFonts w:ascii="Times New Roman" w:hAnsi="Times New Roman" w:cs="Times New Roman"/>
          <w:sz w:val="24"/>
          <w:szCs w:val="24"/>
        </w:rPr>
        <w:t>.</w:t>
      </w:r>
    </w:p>
    <w:p w:rsidR="00CE5221" w:rsidRPr="00CE5221" w:rsidRDefault="00CE5221" w:rsidP="00EE126E">
      <w:pPr>
        <w:spacing w:after="0" w:line="480" w:lineRule="auto"/>
        <w:ind w:firstLine="709"/>
        <w:contextualSpacing/>
        <w:jc w:val="both"/>
        <w:rPr>
          <w:rFonts w:ascii="Times New Roman" w:hAnsi="Times New Roman" w:cs="Times New Roman"/>
          <w:b/>
          <w:sz w:val="24"/>
          <w:szCs w:val="24"/>
          <w:lang w:val="en-US"/>
        </w:rPr>
      </w:pPr>
    </w:p>
    <w:p w:rsidR="00CE5221" w:rsidRPr="000A18B1" w:rsidRDefault="00CE5221" w:rsidP="000A18B1">
      <w:pPr>
        <w:pStyle w:val="ListParagraph"/>
        <w:numPr>
          <w:ilvl w:val="3"/>
          <w:numId w:val="23"/>
        </w:numPr>
        <w:spacing w:after="0" w:line="480" w:lineRule="auto"/>
        <w:rPr>
          <w:rFonts w:ascii="Times New Roman" w:hAnsi="Times New Roman" w:cs="Times New Roman"/>
          <w:b/>
          <w:sz w:val="24"/>
          <w:szCs w:val="24"/>
        </w:rPr>
      </w:pPr>
      <w:r w:rsidRPr="000A18B1">
        <w:rPr>
          <w:rFonts w:ascii="Times New Roman" w:hAnsi="Times New Roman" w:cs="Times New Roman"/>
          <w:b/>
          <w:sz w:val="24"/>
          <w:szCs w:val="24"/>
        </w:rPr>
        <w:t>Sampel</w:t>
      </w:r>
    </w:p>
    <w:p w:rsidR="001659BD" w:rsidRPr="000A18B1" w:rsidRDefault="00CE5221" w:rsidP="000A18B1">
      <w:pPr>
        <w:spacing w:after="0" w:line="480" w:lineRule="auto"/>
        <w:ind w:firstLine="709"/>
        <w:contextualSpacing/>
        <w:jc w:val="both"/>
        <w:rPr>
          <w:rFonts w:ascii="Times New Roman" w:hAnsi="Times New Roman" w:cs="Times New Roman"/>
          <w:sz w:val="24"/>
          <w:szCs w:val="24"/>
          <w:lang w:val="en-US"/>
        </w:rPr>
      </w:pPr>
      <w:r>
        <w:rPr>
          <w:rFonts w:ascii="Times New Roman" w:hAnsi="Times New Roman" w:cs="Times New Roman"/>
          <w:sz w:val="24"/>
          <w:szCs w:val="24"/>
        </w:rPr>
        <w:t>Menurut Sugiyono (2012</w:t>
      </w:r>
      <w:r w:rsidRPr="00A25091">
        <w:rPr>
          <w:rFonts w:ascii="Times New Roman" w:hAnsi="Times New Roman" w:cs="Times New Roman"/>
          <w:sz w:val="24"/>
          <w:szCs w:val="24"/>
        </w:rPr>
        <w:t>:</w:t>
      </w:r>
      <w:r>
        <w:rPr>
          <w:rFonts w:ascii="Times New Roman" w:hAnsi="Times New Roman" w:cs="Times New Roman"/>
          <w:sz w:val="24"/>
          <w:szCs w:val="24"/>
        </w:rPr>
        <w:t xml:space="preserve">116) sampel adalah bagian dari jumlah dan karakteristik yang dimiliki oleh populasi tersebut. </w:t>
      </w:r>
      <w:r w:rsidR="000A18B1">
        <w:rPr>
          <w:rFonts w:ascii="Times New Roman" w:hAnsi="Times New Roman" w:cs="Times New Roman"/>
          <w:sz w:val="24"/>
          <w:szCs w:val="24"/>
          <w:lang w:val="en-US"/>
        </w:rPr>
        <w:t xml:space="preserve">Teknik pengambilan sampel yang digunakan dalam penelitian ini adalah teknik </w:t>
      </w:r>
      <w:r w:rsidR="000A18B1" w:rsidRPr="000A18B1">
        <w:rPr>
          <w:rFonts w:ascii="Times New Roman" w:hAnsi="Times New Roman" w:cs="Times New Roman"/>
          <w:i/>
          <w:sz w:val="24"/>
          <w:szCs w:val="24"/>
          <w:lang w:val="en-US"/>
        </w:rPr>
        <w:t>purposive sampling</w:t>
      </w:r>
      <w:r w:rsidR="000A18B1">
        <w:rPr>
          <w:rFonts w:ascii="Times New Roman" w:hAnsi="Times New Roman" w:cs="Times New Roman"/>
          <w:sz w:val="24"/>
          <w:szCs w:val="24"/>
          <w:lang w:val="en-US"/>
        </w:rPr>
        <w:t xml:space="preserve">. Teknik </w:t>
      </w:r>
      <w:r w:rsidR="000A18B1" w:rsidRPr="000A18B1">
        <w:rPr>
          <w:rFonts w:ascii="Times New Roman" w:hAnsi="Times New Roman" w:cs="Times New Roman"/>
          <w:i/>
          <w:sz w:val="24"/>
          <w:szCs w:val="24"/>
          <w:lang w:val="en-US"/>
        </w:rPr>
        <w:t>purposive sampling</w:t>
      </w:r>
      <w:r w:rsidR="000A18B1">
        <w:rPr>
          <w:rFonts w:ascii="Times New Roman" w:hAnsi="Times New Roman" w:cs="Times New Roman"/>
          <w:sz w:val="24"/>
          <w:szCs w:val="24"/>
        </w:rPr>
        <w:t xml:space="preserve"> </w:t>
      </w:r>
      <w:r w:rsidR="000A18B1">
        <w:rPr>
          <w:rFonts w:ascii="Times New Roman" w:hAnsi="Times New Roman" w:cs="Times New Roman"/>
          <w:sz w:val="24"/>
          <w:szCs w:val="24"/>
          <w:lang w:val="en-US"/>
        </w:rPr>
        <w:t xml:space="preserve">dilakukan untuk memilih sampel-sampel dengan tujuan tertentu sesuai kriteria-kriteria yang telah ditetapkan. </w:t>
      </w:r>
      <w:r>
        <w:rPr>
          <w:rFonts w:ascii="Times New Roman" w:hAnsi="Times New Roman" w:cs="Times New Roman"/>
          <w:sz w:val="24"/>
          <w:szCs w:val="24"/>
        </w:rPr>
        <w:t>Kriteria sampel yang diguna</w:t>
      </w:r>
      <w:r w:rsidR="000A18B1">
        <w:rPr>
          <w:rFonts w:ascii="Times New Roman" w:hAnsi="Times New Roman" w:cs="Times New Roman"/>
          <w:sz w:val="24"/>
          <w:szCs w:val="24"/>
        </w:rPr>
        <w:t>kan dalam penelitian ini adalah</w:t>
      </w:r>
      <w:r w:rsidR="000A18B1">
        <w:rPr>
          <w:rFonts w:ascii="Times New Roman" w:hAnsi="Times New Roman" w:cs="Times New Roman"/>
          <w:sz w:val="24"/>
          <w:szCs w:val="24"/>
          <w:lang w:val="en-US"/>
        </w:rPr>
        <w:t xml:space="preserve"> </w:t>
      </w:r>
      <w:r w:rsidR="000A18B1">
        <w:rPr>
          <w:rFonts w:ascii="Times New Roman" w:hAnsi="Times New Roman"/>
          <w:sz w:val="24"/>
          <w:szCs w:val="24"/>
          <w:lang w:val="en-US"/>
        </w:rPr>
        <w:t>l</w:t>
      </w:r>
      <w:r w:rsidRPr="000A18B1">
        <w:rPr>
          <w:rFonts w:ascii="Times New Roman" w:hAnsi="Times New Roman"/>
          <w:sz w:val="24"/>
          <w:szCs w:val="24"/>
        </w:rPr>
        <w:t xml:space="preserve">aporan </w:t>
      </w:r>
      <w:r w:rsidRPr="000A18B1">
        <w:rPr>
          <w:rFonts w:ascii="Times New Roman" w:hAnsi="Times New Roman"/>
          <w:sz w:val="24"/>
          <w:szCs w:val="24"/>
          <w:lang w:val="en-US"/>
        </w:rPr>
        <w:t>tahunan</w:t>
      </w:r>
      <w:r w:rsidRPr="000A18B1">
        <w:rPr>
          <w:rFonts w:ascii="Times New Roman" w:hAnsi="Times New Roman"/>
          <w:sz w:val="24"/>
          <w:szCs w:val="24"/>
        </w:rPr>
        <w:t xml:space="preserve"> </w:t>
      </w:r>
      <w:r w:rsidRPr="000A18B1">
        <w:rPr>
          <w:rFonts w:ascii="Times New Roman" w:hAnsi="Times New Roman"/>
          <w:sz w:val="24"/>
          <w:szCs w:val="24"/>
          <w:lang w:val="en-US"/>
        </w:rPr>
        <w:t xml:space="preserve">dan keuangan </w:t>
      </w:r>
      <w:r w:rsidRPr="000A18B1">
        <w:rPr>
          <w:rFonts w:ascii="Times New Roman" w:hAnsi="Times New Roman" w:cs="Times New Roman"/>
          <w:sz w:val="24"/>
          <w:szCs w:val="24"/>
          <w:lang w:val="en-US"/>
        </w:rPr>
        <w:t>PT. Bank Tabungan Negara (Persero), Tbk</w:t>
      </w:r>
      <w:r w:rsidR="001568F9">
        <w:rPr>
          <w:rFonts w:ascii="Times New Roman" w:hAnsi="Times New Roman" w:cs="Times New Roman"/>
          <w:sz w:val="24"/>
          <w:szCs w:val="24"/>
          <w:lang w:val="en-US"/>
        </w:rPr>
        <w:t xml:space="preserve"> periode tahun 2002-2013</w:t>
      </w:r>
      <w:r w:rsidR="000A18B1">
        <w:rPr>
          <w:rFonts w:ascii="Times New Roman" w:hAnsi="Times New Roman"/>
          <w:sz w:val="24"/>
          <w:szCs w:val="24"/>
          <w:lang w:val="en-US"/>
        </w:rPr>
        <w:t>.</w:t>
      </w:r>
      <w:r w:rsidR="001568F9">
        <w:rPr>
          <w:rFonts w:ascii="Times New Roman" w:hAnsi="Times New Roman"/>
          <w:sz w:val="24"/>
          <w:szCs w:val="24"/>
          <w:lang w:val="en-US"/>
        </w:rPr>
        <w:t xml:space="preserve"> </w:t>
      </w:r>
    </w:p>
    <w:p w:rsidR="000A18B1" w:rsidRPr="000A18B1" w:rsidRDefault="000A18B1" w:rsidP="000A18B1">
      <w:pPr>
        <w:pStyle w:val="ListParagraph"/>
        <w:spacing w:after="0" w:line="480" w:lineRule="auto"/>
        <w:jc w:val="both"/>
        <w:rPr>
          <w:rFonts w:ascii="Times New Roman" w:hAnsi="Times New Roman"/>
          <w:sz w:val="24"/>
          <w:szCs w:val="24"/>
        </w:rPr>
      </w:pPr>
    </w:p>
    <w:p w:rsidR="00147642" w:rsidRPr="00505909" w:rsidRDefault="00147642" w:rsidP="00186D2E">
      <w:pPr>
        <w:pStyle w:val="ListParagraph"/>
        <w:numPr>
          <w:ilvl w:val="2"/>
          <w:numId w:val="4"/>
        </w:numPr>
        <w:autoSpaceDE w:val="0"/>
        <w:autoSpaceDN w:val="0"/>
        <w:adjustRightInd w:val="0"/>
        <w:spacing w:after="0" w:line="480" w:lineRule="auto"/>
        <w:ind w:left="709" w:hanging="709"/>
        <w:jc w:val="both"/>
        <w:rPr>
          <w:rFonts w:ascii="Times New Roman" w:hAnsi="Times New Roman" w:cs="Times New Roman"/>
          <w:b/>
          <w:sz w:val="24"/>
          <w:szCs w:val="24"/>
        </w:rPr>
      </w:pPr>
      <w:r w:rsidRPr="00505909">
        <w:rPr>
          <w:rFonts w:ascii="Times New Roman" w:hAnsi="Times New Roman" w:cs="Times New Roman"/>
          <w:b/>
          <w:bCs/>
          <w:sz w:val="24"/>
          <w:szCs w:val="24"/>
        </w:rPr>
        <w:t>Jenis dan Sumber Data</w:t>
      </w:r>
    </w:p>
    <w:p w:rsidR="001659BD" w:rsidRDefault="00147642" w:rsidP="001659BD">
      <w:pPr>
        <w:autoSpaceDE w:val="0"/>
        <w:autoSpaceDN w:val="0"/>
        <w:adjustRightInd w:val="0"/>
        <w:spacing w:after="0" w:line="480" w:lineRule="auto"/>
        <w:jc w:val="both"/>
        <w:rPr>
          <w:rFonts w:ascii="Times New Roman" w:hAnsi="Times New Roman" w:cs="Times New Roman"/>
          <w:sz w:val="24"/>
          <w:szCs w:val="24"/>
          <w:lang w:val="en-US" w:bidi="en-US"/>
        </w:rPr>
      </w:pPr>
      <w:r w:rsidRPr="001827FE">
        <w:rPr>
          <w:rFonts w:ascii="Times New Roman" w:hAnsi="Times New Roman" w:cs="Times New Roman"/>
          <w:b/>
          <w:sz w:val="24"/>
          <w:szCs w:val="24"/>
        </w:rPr>
        <w:tab/>
      </w:r>
      <w:r w:rsidR="001659BD" w:rsidRPr="001659BD">
        <w:rPr>
          <w:rFonts w:ascii="Times New Roman" w:hAnsi="Times New Roman" w:cs="Times New Roman"/>
          <w:sz w:val="24"/>
          <w:szCs w:val="24"/>
          <w:lang w:bidi="en-US"/>
        </w:rPr>
        <w:t>Dalam penelitian ini jenis data yang digunakan yaitu data sekunder. Data sekunder umumnya berupa bukti, catatan atau laporan historis yang telah tersusun dalam arsip yang dipublikasikan dan tidak dipublikasikan. Data sekunder biasanya d</w:t>
      </w:r>
      <w:r w:rsidR="000A18B1">
        <w:rPr>
          <w:rFonts w:ascii="Times New Roman" w:hAnsi="Times New Roman" w:cs="Times New Roman"/>
          <w:sz w:val="24"/>
          <w:szCs w:val="24"/>
          <w:lang w:bidi="en-US"/>
        </w:rPr>
        <w:t>iperoleh secara tidak langsung</w:t>
      </w:r>
      <w:r w:rsidR="000A18B1">
        <w:rPr>
          <w:rFonts w:ascii="Times New Roman" w:hAnsi="Times New Roman" w:cs="Times New Roman"/>
          <w:sz w:val="24"/>
          <w:szCs w:val="24"/>
          <w:lang w:val="en-US" w:bidi="en-US"/>
        </w:rPr>
        <w:t xml:space="preserve"> </w:t>
      </w:r>
      <w:r w:rsidR="001659BD" w:rsidRPr="001659BD">
        <w:rPr>
          <w:rFonts w:ascii="Times New Roman" w:hAnsi="Times New Roman" w:cs="Times New Roman"/>
          <w:sz w:val="24"/>
          <w:szCs w:val="24"/>
          <w:lang w:bidi="en-US"/>
        </w:rPr>
        <w:t xml:space="preserve">yang berhubungan dengan masalah yang diteliti. Sumber yang digunakan adalah laporan </w:t>
      </w:r>
      <w:r w:rsidR="001659BD">
        <w:rPr>
          <w:rFonts w:ascii="Times New Roman" w:hAnsi="Times New Roman" w:cs="Times New Roman"/>
          <w:sz w:val="24"/>
          <w:szCs w:val="24"/>
          <w:lang w:val="en-US" w:bidi="en-US"/>
        </w:rPr>
        <w:t xml:space="preserve">tahunan dan </w:t>
      </w:r>
      <w:r w:rsidR="001659BD" w:rsidRPr="001659BD">
        <w:rPr>
          <w:rFonts w:ascii="Times New Roman" w:hAnsi="Times New Roman" w:cs="Times New Roman"/>
          <w:sz w:val="24"/>
          <w:szCs w:val="24"/>
          <w:lang w:bidi="en-US"/>
        </w:rPr>
        <w:t>keu</w:t>
      </w:r>
      <w:r w:rsidR="001659BD">
        <w:rPr>
          <w:rFonts w:ascii="Times New Roman" w:hAnsi="Times New Roman" w:cs="Times New Roman"/>
          <w:sz w:val="24"/>
          <w:szCs w:val="24"/>
          <w:lang w:bidi="en-US"/>
        </w:rPr>
        <w:t>angan</w:t>
      </w:r>
      <w:r w:rsidR="001659BD">
        <w:rPr>
          <w:rFonts w:ascii="Times New Roman" w:hAnsi="Times New Roman" w:cs="Times New Roman"/>
          <w:sz w:val="24"/>
          <w:szCs w:val="24"/>
          <w:lang w:val="en-US" w:bidi="en-US"/>
        </w:rPr>
        <w:t xml:space="preserve"> PT. Bank Tabungan Negara (Persero), Tbk</w:t>
      </w:r>
      <w:r w:rsidR="001659BD" w:rsidRPr="001659BD">
        <w:rPr>
          <w:rFonts w:ascii="Times New Roman" w:hAnsi="Times New Roman" w:cs="Times New Roman"/>
          <w:sz w:val="24"/>
          <w:szCs w:val="24"/>
          <w:lang w:bidi="en-US"/>
        </w:rPr>
        <w:t xml:space="preserve"> periode tahun 200</w:t>
      </w:r>
      <w:r w:rsidR="00C663D4">
        <w:rPr>
          <w:rFonts w:ascii="Times New Roman" w:hAnsi="Times New Roman" w:cs="Times New Roman"/>
          <w:sz w:val="24"/>
          <w:szCs w:val="24"/>
          <w:lang w:val="en-US"/>
        </w:rPr>
        <w:t>2</w:t>
      </w:r>
      <w:r w:rsidR="001659BD" w:rsidRPr="001659BD">
        <w:rPr>
          <w:rFonts w:ascii="Times New Roman" w:hAnsi="Times New Roman" w:cs="Times New Roman"/>
          <w:sz w:val="24"/>
          <w:szCs w:val="24"/>
          <w:lang w:bidi="en-US"/>
        </w:rPr>
        <w:t>-201</w:t>
      </w:r>
      <w:r w:rsidR="001659BD" w:rsidRPr="001659BD">
        <w:rPr>
          <w:rFonts w:ascii="Times New Roman" w:hAnsi="Times New Roman" w:cs="Times New Roman"/>
          <w:sz w:val="24"/>
          <w:szCs w:val="24"/>
        </w:rPr>
        <w:t>3</w:t>
      </w:r>
      <w:r w:rsidR="001659BD" w:rsidRPr="001659BD">
        <w:rPr>
          <w:rFonts w:ascii="Times New Roman" w:hAnsi="Times New Roman" w:cs="Times New Roman"/>
          <w:sz w:val="24"/>
          <w:szCs w:val="24"/>
          <w:lang w:bidi="en-US"/>
        </w:rPr>
        <w:t>.</w:t>
      </w:r>
    </w:p>
    <w:p w:rsidR="001659BD" w:rsidRPr="001659BD" w:rsidRDefault="001659BD" w:rsidP="00186D2E">
      <w:pPr>
        <w:pStyle w:val="ListParagraph"/>
        <w:numPr>
          <w:ilvl w:val="2"/>
          <w:numId w:val="4"/>
        </w:numPr>
        <w:spacing w:after="0" w:line="480" w:lineRule="auto"/>
        <w:ind w:left="709"/>
        <w:jc w:val="both"/>
        <w:rPr>
          <w:rFonts w:ascii="Times New Roman" w:hAnsi="Times New Roman" w:cs="Times New Roman"/>
          <w:b/>
          <w:sz w:val="24"/>
          <w:szCs w:val="24"/>
        </w:rPr>
      </w:pPr>
      <w:r w:rsidRPr="001659BD">
        <w:rPr>
          <w:rFonts w:ascii="Times New Roman" w:hAnsi="Times New Roman" w:cs="Times New Roman"/>
          <w:b/>
          <w:sz w:val="24"/>
          <w:szCs w:val="24"/>
        </w:rPr>
        <w:lastRenderedPageBreak/>
        <w:t>Teknik Pengumpulan Data</w:t>
      </w:r>
    </w:p>
    <w:p w:rsidR="001659BD" w:rsidRPr="001659BD" w:rsidRDefault="001659BD" w:rsidP="003E0C00">
      <w:pPr>
        <w:autoSpaceDE w:val="0"/>
        <w:autoSpaceDN w:val="0"/>
        <w:adjustRightInd w:val="0"/>
        <w:spacing w:after="0" w:line="480" w:lineRule="auto"/>
        <w:ind w:firstLine="709"/>
        <w:jc w:val="both"/>
        <w:rPr>
          <w:rFonts w:ascii="Times New Roman" w:hAnsi="Times New Roman" w:cs="Times New Roman"/>
          <w:sz w:val="24"/>
          <w:szCs w:val="24"/>
          <w:lang w:val="en-US" w:bidi="en-US"/>
        </w:rPr>
      </w:pPr>
      <w:r w:rsidRPr="001659BD">
        <w:rPr>
          <w:rFonts w:ascii="Times New Roman" w:hAnsi="Times New Roman" w:cs="Times New Roman"/>
          <w:sz w:val="24"/>
          <w:szCs w:val="24"/>
          <w:lang w:val="en-US" w:bidi="en-US"/>
        </w:rPr>
        <w:t>Menurut Sugiyono (2012:401) teknik pengumpulan data merupakan langkah yang paling utama dalam penelitian karena tujuan utama dari penelitian adalah untuk memperoleh data.</w:t>
      </w:r>
    </w:p>
    <w:p w:rsidR="001659BD" w:rsidRPr="001659BD" w:rsidRDefault="001659BD" w:rsidP="001659BD">
      <w:pPr>
        <w:autoSpaceDE w:val="0"/>
        <w:autoSpaceDN w:val="0"/>
        <w:adjustRightInd w:val="0"/>
        <w:spacing w:after="0" w:line="480" w:lineRule="auto"/>
        <w:jc w:val="both"/>
        <w:rPr>
          <w:rFonts w:ascii="Times New Roman" w:hAnsi="Times New Roman" w:cs="Times New Roman"/>
          <w:sz w:val="24"/>
          <w:szCs w:val="24"/>
          <w:lang w:val="en-US" w:bidi="en-US"/>
        </w:rPr>
      </w:pPr>
      <w:r w:rsidRPr="001659BD">
        <w:rPr>
          <w:rFonts w:ascii="Times New Roman" w:hAnsi="Times New Roman" w:cs="Times New Roman"/>
          <w:sz w:val="24"/>
          <w:szCs w:val="24"/>
          <w:lang w:val="en-US" w:bidi="en-US"/>
        </w:rPr>
        <w:t>Teknik pengumpulan data yang dilakukan dalam penelitian ini adalah :</w:t>
      </w:r>
    </w:p>
    <w:p w:rsidR="001659BD" w:rsidRPr="001659BD" w:rsidRDefault="001659BD" w:rsidP="00186D2E">
      <w:pPr>
        <w:numPr>
          <w:ilvl w:val="0"/>
          <w:numId w:val="21"/>
        </w:numPr>
        <w:autoSpaceDE w:val="0"/>
        <w:autoSpaceDN w:val="0"/>
        <w:adjustRightInd w:val="0"/>
        <w:spacing w:after="0" w:line="480" w:lineRule="auto"/>
        <w:jc w:val="both"/>
        <w:rPr>
          <w:rFonts w:ascii="Times New Roman" w:hAnsi="Times New Roman" w:cs="Times New Roman"/>
          <w:sz w:val="24"/>
          <w:szCs w:val="24"/>
          <w:lang w:val="en-US" w:bidi="en-US"/>
        </w:rPr>
      </w:pPr>
      <w:r w:rsidRPr="001659BD">
        <w:rPr>
          <w:rFonts w:ascii="Times New Roman" w:hAnsi="Times New Roman" w:cs="Times New Roman"/>
          <w:sz w:val="24"/>
          <w:szCs w:val="24"/>
        </w:rPr>
        <w:t>Studi Kepustakaan (</w:t>
      </w:r>
      <w:r w:rsidRPr="001659BD">
        <w:rPr>
          <w:rFonts w:ascii="Times New Roman" w:hAnsi="Times New Roman" w:cs="Times New Roman"/>
          <w:i/>
          <w:sz w:val="24"/>
          <w:szCs w:val="24"/>
        </w:rPr>
        <w:t>Library Research</w:t>
      </w:r>
      <w:r w:rsidRPr="001659BD">
        <w:rPr>
          <w:rFonts w:ascii="Times New Roman" w:hAnsi="Times New Roman" w:cs="Times New Roman"/>
          <w:sz w:val="24"/>
          <w:szCs w:val="24"/>
        </w:rPr>
        <w:t>)</w:t>
      </w:r>
    </w:p>
    <w:p w:rsidR="00EE126E" w:rsidRPr="007253C4" w:rsidRDefault="007253C4" w:rsidP="007253C4">
      <w:pPr>
        <w:pStyle w:val="ListParagraph"/>
        <w:tabs>
          <w:tab w:val="left" w:pos="426"/>
        </w:tabs>
        <w:spacing w:line="480" w:lineRule="auto"/>
        <w:jc w:val="both"/>
        <w:rPr>
          <w:rFonts w:ascii="Times New Roman" w:hAnsi="Times New Roman" w:cs="Times New Roman"/>
          <w:sz w:val="24"/>
          <w:szCs w:val="24"/>
        </w:rPr>
      </w:pPr>
      <w:r>
        <w:rPr>
          <w:rFonts w:ascii="Times New Roman" w:hAnsi="Times New Roman" w:cs="Times New Roman"/>
          <w:sz w:val="24"/>
          <w:szCs w:val="24"/>
        </w:rPr>
        <w:t>Data yang diperoleh dari literatur-literatur hasil penelitian yang ada hubungannya dengan topik penelitian</w:t>
      </w:r>
      <w:r>
        <w:rPr>
          <w:rFonts w:ascii="Times New Roman" w:hAnsi="Times New Roman" w:cs="Times New Roman"/>
          <w:sz w:val="24"/>
          <w:szCs w:val="24"/>
          <w:lang w:val="en-US"/>
        </w:rPr>
        <w:t xml:space="preserve"> </w:t>
      </w:r>
      <w:r w:rsidR="001659BD" w:rsidRPr="007253C4">
        <w:rPr>
          <w:rFonts w:ascii="Times New Roman" w:hAnsi="Times New Roman" w:cs="Times New Roman"/>
          <w:sz w:val="24"/>
          <w:szCs w:val="24"/>
        </w:rPr>
        <w:t>yaitu yang berhu</w:t>
      </w:r>
      <w:r w:rsidR="003E0C00" w:rsidRPr="007253C4">
        <w:rPr>
          <w:rFonts w:ascii="Times New Roman" w:hAnsi="Times New Roman" w:cs="Times New Roman"/>
          <w:sz w:val="24"/>
          <w:szCs w:val="24"/>
          <w:lang w:val="en-US"/>
        </w:rPr>
        <w:t>bu</w:t>
      </w:r>
      <w:r w:rsidR="001659BD" w:rsidRPr="007253C4">
        <w:rPr>
          <w:rFonts w:ascii="Times New Roman" w:hAnsi="Times New Roman" w:cs="Times New Roman"/>
          <w:sz w:val="24"/>
          <w:szCs w:val="24"/>
        </w:rPr>
        <w:t xml:space="preserve">ngan dengan </w:t>
      </w:r>
      <w:r w:rsidR="003E0C00" w:rsidRPr="007253C4">
        <w:rPr>
          <w:rFonts w:ascii="Times New Roman" w:hAnsi="Times New Roman" w:cs="Times New Roman"/>
          <w:sz w:val="24"/>
          <w:szCs w:val="24"/>
          <w:lang w:val="en-US"/>
        </w:rPr>
        <w:t xml:space="preserve">rasio </w:t>
      </w:r>
      <w:r w:rsidR="003E0C00" w:rsidRPr="007253C4">
        <w:rPr>
          <w:rFonts w:ascii="Times New Roman" w:hAnsi="Times New Roman" w:cs="Times New Roman"/>
          <w:i/>
          <w:sz w:val="24"/>
          <w:szCs w:val="24"/>
          <w:lang w:val="en-US"/>
        </w:rPr>
        <w:t xml:space="preserve">Capital Adequacy Ratio </w:t>
      </w:r>
      <w:r w:rsidR="003E0C00" w:rsidRPr="007253C4">
        <w:rPr>
          <w:rFonts w:ascii="Times New Roman" w:hAnsi="Times New Roman" w:cs="Times New Roman"/>
          <w:sz w:val="24"/>
          <w:szCs w:val="24"/>
          <w:lang w:val="en-US"/>
        </w:rPr>
        <w:t>(CAR</w:t>
      </w:r>
      <w:r w:rsidR="001659BD" w:rsidRPr="007253C4">
        <w:rPr>
          <w:rFonts w:ascii="Times New Roman" w:hAnsi="Times New Roman" w:cs="Times New Roman"/>
          <w:sz w:val="24"/>
          <w:szCs w:val="24"/>
        </w:rPr>
        <w:t>),</w:t>
      </w:r>
      <w:r w:rsidR="003E0C00" w:rsidRPr="007253C4">
        <w:rPr>
          <w:rFonts w:ascii="Times New Roman" w:hAnsi="Times New Roman" w:cs="Times New Roman"/>
          <w:sz w:val="24"/>
          <w:szCs w:val="24"/>
          <w:lang w:val="en-US"/>
        </w:rPr>
        <w:t xml:space="preserve"> BI </w:t>
      </w:r>
      <w:r w:rsidR="003E0C00" w:rsidRPr="007253C4">
        <w:rPr>
          <w:rFonts w:ascii="Times New Roman" w:hAnsi="Times New Roman" w:cs="Times New Roman"/>
          <w:i/>
          <w:sz w:val="24"/>
          <w:szCs w:val="24"/>
          <w:lang w:val="en-US"/>
        </w:rPr>
        <w:t>Rate</w:t>
      </w:r>
      <w:r w:rsidR="003E0C00" w:rsidRPr="007253C4">
        <w:rPr>
          <w:rFonts w:ascii="Times New Roman" w:hAnsi="Times New Roman" w:cs="Times New Roman"/>
          <w:sz w:val="24"/>
          <w:szCs w:val="24"/>
          <w:lang w:val="en-US"/>
        </w:rPr>
        <w:t xml:space="preserve"> dan Kredit Pemilikan Rumah (KPR)</w:t>
      </w:r>
      <w:r w:rsidR="001659BD" w:rsidRPr="007253C4">
        <w:rPr>
          <w:rFonts w:ascii="Times New Roman" w:hAnsi="Times New Roman" w:cs="Times New Roman"/>
          <w:sz w:val="24"/>
          <w:szCs w:val="24"/>
        </w:rPr>
        <w:t>.</w:t>
      </w:r>
    </w:p>
    <w:p w:rsidR="001659BD" w:rsidRPr="001659BD" w:rsidRDefault="001659BD" w:rsidP="00186D2E">
      <w:pPr>
        <w:numPr>
          <w:ilvl w:val="0"/>
          <w:numId w:val="21"/>
        </w:numPr>
        <w:autoSpaceDE w:val="0"/>
        <w:autoSpaceDN w:val="0"/>
        <w:adjustRightInd w:val="0"/>
        <w:spacing w:after="0" w:line="480" w:lineRule="auto"/>
        <w:jc w:val="both"/>
        <w:rPr>
          <w:rFonts w:ascii="Times New Roman" w:hAnsi="Times New Roman" w:cs="Times New Roman"/>
          <w:sz w:val="24"/>
          <w:szCs w:val="24"/>
          <w:lang w:val="en-US" w:bidi="en-US"/>
        </w:rPr>
      </w:pPr>
      <w:r w:rsidRPr="001659BD">
        <w:rPr>
          <w:rFonts w:ascii="Times New Roman" w:hAnsi="Times New Roman" w:cs="Times New Roman"/>
          <w:sz w:val="24"/>
          <w:szCs w:val="24"/>
        </w:rPr>
        <w:t>Studi Dokumentasi (</w:t>
      </w:r>
      <w:r w:rsidRPr="001659BD">
        <w:rPr>
          <w:rFonts w:ascii="Times New Roman" w:hAnsi="Times New Roman" w:cs="Times New Roman"/>
          <w:i/>
          <w:sz w:val="24"/>
          <w:szCs w:val="24"/>
        </w:rPr>
        <w:t>Documentary Research</w:t>
      </w:r>
      <w:r w:rsidRPr="001659BD">
        <w:rPr>
          <w:rFonts w:ascii="Times New Roman" w:hAnsi="Times New Roman" w:cs="Times New Roman"/>
          <w:sz w:val="24"/>
          <w:szCs w:val="24"/>
        </w:rPr>
        <w:t>)</w:t>
      </w:r>
    </w:p>
    <w:p w:rsidR="00872AE9" w:rsidRPr="00872AE9" w:rsidRDefault="001659BD" w:rsidP="00EE126E">
      <w:pPr>
        <w:autoSpaceDE w:val="0"/>
        <w:autoSpaceDN w:val="0"/>
        <w:adjustRightInd w:val="0"/>
        <w:spacing w:after="0" w:line="480" w:lineRule="auto"/>
        <w:ind w:left="720"/>
        <w:jc w:val="both"/>
        <w:rPr>
          <w:rFonts w:ascii="Times New Roman" w:hAnsi="Times New Roman" w:cs="Times New Roman"/>
          <w:sz w:val="24"/>
          <w:szCs w:val="24"/>
          <w:lang w:val="en-US"/>
        </w:rPr>
      </w:pPr>
      <w:r w:rsidRPr="001659BD">
        <w:rPr>
          <w:rFonts w:ascii="Times New Roman" w:hAnsi="Times New Roman" w:cs="Times New Roman"/>
          <w:sz w:val="24"/>
          <w:szCs w:val="24"/>
        </w:rPr>
        <w:t>Studi dokumentasi dilakukan dengan membaca dan mempelajari dokumen perusahaan yang berhubungan dengan masalah-masalah yang sedang diteliti oleh penulis</w:t>
      </w:r>
      <w:r w:rsidR="000A18B1">
        <w:rPr>
          <w:rFonts w:ascii="Times New Roman" w:hAnsi="Times New Roman" w:cs="Times New Roman"/>
          <w:sz w:val="24"/>
          <w:szCs w:val="24"/>
          <w:lang w:val="en-US"/>
        </w:rPr>
        <w:t xml:space="preserve"> yaitu laporan tahunan dan laporan keuangan</w:t>
      </w:r>
      <w:r w:rsidRPr="001659BD">
        <w:rPr>
          <w:rFonts w:ascii="Times New Roman" w:hAnsi="Times New Roman" w:cs="Times New Roman"/>
          <w:sz w:val="24"/>
          <w:szCs w:val="24"/>
        </w:rPr>
        <w:t>.</w:t>
      </w:r>
    </w:p>
    <w:p w:rsidR="001659BD" w:rsidRPr="001659BD" w:rsidRDefault="001659BD" w:rsidP="00186D2E">
      <w:pPr>
        <w:numPr>
          <w:ilvl w:val="0"/>
          <w:numId w:val="21"/>
        </w:numPr>
        <w:autoSpaceDE w:val="0"/>
        <w:autoSpaceDN w:val="0"/>
        <w:adjustRightInd w:val="0"/>
        <w:spacing w:after="0" w:line="480" w:lineRule="auto"/>
        <w:jc w:val="both"/>
        <w:rPr>
          <w:rFonts w:ascii="Times New Roman" w:hAnsi="Times New Roman" w:cs="Times New Roman"/>
          <w:sz w:val="24"/>
          <w:szCs w:val="24"/>
          <w:lang w:val="en-US" w:bidi="en-US"/>
        </w:rPr>
      </w:pPr>
      <w:r w:rsidRPr="001659BD">
        <w:rPr>
          <w:rFonts w:ascii="Times New Roman" w:hAnsi="Times New Roman" w:cs="Times New Roman"/>
          <w:sz w:val="24"/>
          <w:szCs w:val="24"/>
        </w:rPr>
        <w:t xml:space="preserve">Melalui </w:t>
      </w:r>
      <w:r w:rsidRPr="001659BD">
        <w:rPr>
          <w:rFonts w:ascii="Times New Roman" w:hAnsi="Times New Roman" w:cs="Times New Roman"/>
          <w:i/>
          <w:sz w:val="24"/>
          <w:szCs w:val="24"/>
        </w:rPr>
        <w:t>Website</w:t>
      </w:r>
    </w:p>
    <w:p w:rsidR="001659BD" w:rsidRDefault="001659BD" w:rsidP="00576291">
      <w:pPr>
        <w:autoSpaceDE w:val="0"/>
        <w:autoSpaceDN w:val="0"/>
        <w:adjustRightInd w:val="0"/>
        <w:spacing w:after="0" w:line="480" w:lineRule="auto"/>
        <w:ind w:left="720"/>
        <w:jc w:val="both"/>
        <w:rPr>
          <w:rFonts w:ascii="Times New Roman" w:hAnsi="Times New Roman" w:cs="Times New Roman"/>
          <w:sz w:val="24"/>
          <w:szCs w:val="24"/>
          <w:lang w:val="en-US"/>
        </w:rPr>
      </w:pPr>
      <w:r w:rsidRPr="001659BD">
        <w:rPr>
          <w:rFonts w:ascii="Times New Roman" w:hAnsi="Times New Roman" w:cs="Times New Roman"/>
          <w:i/>
          <w:sz w:val="24"/>
          <w:szCs w:val="24"/>
        </w:rPr>
        <w:t>Website</w:t>
      </w:r>
      <w:r w:rsidR="003E0C00">
        <w:rPr>
          <w:rFonts w:ascii="Times New Roman" w:hAnsi="Times New Roman" w:cs="Times New Roman"/>
          <w:sz w:val="24"/>
          <w:szCs w:val="24"/>
        </w:rPr>
        <w:t xml:space="preserve"> resmi </w:t>
      </w:r>
      <w:r w:rsidR="003E0C00">
        <w:rPr>
          <w:rFonts w:ascii="Times New Roman" w:hAnsi="Times New Roman" w:cs="Times New Roman"/>
          <w:sz w:val="24"/>
          <w:szCs w:val="24"/>
          <w:lang w:val="en-US"/>
        </w:rPr>
        <w:t>PT. Bank Tabungan Negara (Persero), Tbk.</w:t>
      </w:r>
      <w:r w:rsidRPr="001659BD">
        <w:rPr>
          <w:rFonts w:ascii="Times New Roman" w:hAnsi="Times New Roman" w:cs="Times New Roman"/>
          <w:sz w:val="24"/>
          <w:szCs w:val="24"/>
        </w:rPr>
        <w:t xml:space="preserve"> yaitu </w:t>
      </w:r>
      <w:hyperlink r:id="rId11" w:history="1">
        <w:r w:rsidR="00576291" w:rsidRPr="00576291">
          <w:rPr>
            <w:rStyle w:val="Hyperlink"/>
            <w:rFonts w:ascii="Times New Roman" w:hAnsi="Times New Roman" w:cs="Times New Roman"/>
            <w:color w:val="auto"/>
            <w:sz w:val="24"/>
            <w:szCs w:val="24"/>
          </w:rPr>
          <w:t>www.bankb</w:t>
        </w:r>
        <w:r w:rsidR="00576291" w:rsidRPr="00576291">
          <w:rPr>
            <w:rStyle w:val="Hyperlink"/>
            <w:rFonts w:ascii="Times New Roman" w:hAnsi="Times New Roman" w:cs="Times New Roman"/>
            <w:color w:val="auto"/>
            <w:sz w:val="24"/>
            <w:szCs w:val="24"/>
            <w:lang w:val="en-US"/>
          </w:rPr>
          <w:t>tn</w:t>
        </w:r>
        <w:r w:rsidRPr="00576291">
          <w:rPr>
            <w:rStyle w:val="Hyperlink"/>
            <w:rFonts w:ascii="Times New Roman" w:hAnsi="Times New Roman" w:cs="Times New Roman"/>
            <w:color w:val="auto"/>
            <w:sz w:val="24"/>
            <w:szCs w:val="24"/>
          </w:rPr>
          <w:t>.co.id</w:t>
        </w:r>
      </w:hyperlink>
      <w:r w:rsidRPr="00576291">
        <w:rPr>
          <w:rFonts w:ascii="Times New Roman" w:hAnsi="Times New Roman" w:cs="Times New Roman"/>
          <w:sz w:val="24"/>
          <w:szCs w:val="24"/>
        </w:rPr>
        <w:t xml:space="preserve"> </w:t>
      </w:r>
    </w:p>
    <w:p w:rsidR="00624F39" w:rsidRPr="00624F39" w:rsidRDefault="00624F39" w:rsidP="00576291">
      <w:pPr>
        <w:autoSpaceDE w:val="0"/>
        <w:autoSpaceDN w:val="0"/>
        <w:adjustRightInd w:val="0"/>
        <w:spacing w:after="0" w:line="480" w:lineRule="auto"/>
        <w:ind w:left="720"/>
        <w:jc w:val="both"/>
        <w:rPr>
          <w:rFonts w:ascii="Times New Roman" w:hAnsi="Times New Roman" w:cs="Times New Roman"/>
          <w:sz w:val="24"/>
          <w:szCs w:val="24"/>
          <w:lang w:val="en-US"/>
        </w:rPr>
      </w:pPr>
    </w:p>
    <w:p w:rsidR="001659BD" w:rsidRDefault="004B745B" w:rsidP="00186D2E">
      <w:pPr>
        <w:pStyle w:val="ListParagraph"/>
        <w:numPr>
          <w:ilvl w:val="2"/>
          <w:numId w:val="4"/>
        </w:numPr>
        <w:autoSpaceDE w:val="0"/>
        <w:autoSpaceDN w:val="0"/>
        <w:adjustRightInd w:val="0"/>
        <w:spacing w:after="0" w:line="480" w:lineRule="auto"/>
        <w:ind w:left="709" w:hanging="709"/>
        <w:jc w:val="both"/>
        <w:rPr>
          <w:rFonts w:ascii="Times New Roman" w:hAnsi="Times New Roman" w:cs="Times New Roman"/>
          <w:b/>
          <w:sz w:val="24"/>
          <w:szCs w:val="24"/>
          <w:lang w:val="en-US"/>
        </w:rPr>
      </w:pPr>
      <w:r w:rsidRPr="004B745B">
        <w:rPr>
          <w:rFonts w:ascii="Times New Roman" w:hAnsi="Times New Roman" w:cs="Times New Roman"/>
          <w:b/>
          <w:sz w:val="24"/>
          <w:szCs w:val="24"/>
          <w:lang w:val="en-US"/>
        </w:rPr>
        <w:t>Analisis Deskriptif Variabel Penelitian</w:t>
      </w:r>
    </w:p>
    <w:p w:rsidR="00624F39" w:rsidRDefault="00B44CD0" w:rsidP="00B44CD0">
      <w:pPr>
        <w:spacing w:line="480" w:lineRule="auto"/>
        <w:ind w:firstLine="709"/>
        <w:jc w:val="both"/>
        <w:rPr>
          <w:rFonts w:ascii="Times New Roman" w:hAnsi="Times New Roman" w:cs="Times New Roman"/>
          <w:sz w:val="24"/>
          <w:szCs w:val="24"/>
          <w:lang w:val="en-US"/>
        </w:rPr>
      </w:pPr>
      <w:r w:rsidRPr="00B44CD0">
        <w:rPr>
          <w:rFonts w:ascii="Times New Roman" w:hAnsi="Times New Roman" w:cs="Times New Roman"/>
          <w:sz w:val="24"/>
          <w:szCs w:val="24"/>
        </w:rPr>
        <w:t>Menurut Sugiyono (2012:148) statistik deskriptif adalah statistik yang digunakan untuk menganalisa data dengan cara mendeskripsikan atau menggambarkan data yang telah terkumpul sebagaimana adanya tanpa bermaksud membuat kesimpulan yang berlaku untuk umum atau generalisasi</w:t>
      </w:r>
      <w:r>
        <w:rPr>
          <w:rFonts w:ascii="Times New Roman" w:hAnsi="Times New Roman" w:cs="Times New Roman"/>
          <w:sz w:val="24"/>
          <w:szCs w:val="24"/>
          <w:lang w:val="en-US"/>
        </w:rPr>
        <w:t>.</w:t>
      </w:r>
      <w:r w:rsidR="0018176A">
        <w:rPr>
          <w:rFonts w:ascii="Times New Roman" w:hAnsi="Times New Roman" w:cs="Times New Roman"/>
          <w:sz w:val="24"/>
          <w:szCs w:val="24"/>
          <w:lang w:val="en-US"/>
        </w:rPr>
        <w:t xml:space="preserve"> Analisis </w:t>
      </w:r>
      <w:r w:rsidR="009D2060">
        <w:rPr>
          <w:rFonts w:ascii="Times New Roman" w:hAnsi="Times New Roman" w:cs="Times New Roman"/>
          <w:sz w:val="24"/>
          <w:szCs w:val="24"/>
          <w:lang w:val="en-US"/>
        </w:rPr>
        <w:t>deskriptif variabel penelitian terdiri dari :</w:t>
      </w:r>
    </w:p>
    <w:p w:rsidR="009D2060" w:rsidRDefault="009D2060" w:rsidP="009D2060">
      <w:pPr>
        <w:pStyle w:val="ListParagraph"/>
        <w:numPr>
          <w:ilvl w:val="0"/>
          <w:numId w:val="24"/>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Analisis data deskriptif variabel independen, yaitu </w:t>
      </w:r>
      <w:r w:rsidRPr="009D2060">
        <w:rPr>
          <w:rFonts w:ascii="Times New Roman" w:hAnsi="Times New Roman" w:cs="Times New Roman"/>
          <w:i/>
          <w:sz w:val="24"/>
          <w:szCs w:val="24"/>
          <w:lang w:val="en-US"/>
        </w:rPr>
        <w:t>Capital Adequacy Ratio</w:t>
      </w:r>
      <w:r>
        <w:rPr>
          <w:rFonts w:ascii="Times New Roman" w:hAnsi="Times New Roman" w:cs="Times New Roman"/>
          <w:sz w:val="24"/>
          <w:szCs w:val="24"/>
          <w:lang w:val="en-US"/>
        </w:rPr>
        <w:t xml:space="preserve"> (CAR) (</w:t>
      </w:r>
      <m:oMath>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X</m:t>
            </m:r>
          </m:e>
          <m:sub>
            <m:r>
              <m:rPr>
                <m:sty m:val="p"/>
              </m:rPr>
              <w:rPr>
                <w:rFonts w:ascii="Cambria Math" w:hAnsi="Times New Roman" w:cs="Times New Roman"/>
                <w:sz w:val="24"/>
                <w:szCs w:val="24"/>
                <w:lang w:val="en-US"/>
              </w:rPr>
              <m:t>1</m:t>
            </m:r>
          </m:sub>
        </m:sSub>
      </m:oMath>
      <w:r>
        <w:rPr>
          <w:rFonts w:ascii="Times New Roman" w:hAnsi="Times New Roman" w:cs="Times New Roman"/>
          <w:sz w:val="24"/>
          <w:szCs w:val="24"/>
          <w:lang w:val="en-US"/>
        </w:rPr>
        <w:t xml:space="preserve">) dan BI </w:t>
      </w:r>
      <w:r w:rsidRPr="009D2060">
        <w:rPr>
          <w:rFonts w:ascii="Times New Roman" w:hAnsi="Times New Roman" w:cs="Times New Roman"/>
          <w:i/>
          <w:sz w:val="24"/>
          <w:szCs w:val="24"/>
          <w:lang w:val="en-US"/>
        </w:rPr>
        <w:t>Rate</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w:t>
      </w:r>
      <m:oMath>
        <m:sSub>
          <m:sSubPr>
            <m:ctrlPr>
              <w:rPr>
                <w:rFonts w:ascii="Cambria Math" w:hAnsi="Times New Roman" w:cs="Times New Roman"/>
                <w:sz w:val="24"/>
                <w:szCs w:val="24"/>
                <w:lang w:val="en-US"/>
              </w:rPr>
            </m:ctrlPr>
          </m:sSubPr>
          <m:e>
            <m:r>
              <m:rPr>
                <m:sty m:val="p"/>
              </m:rPr>
              <w:rPr>
                <w:rFonts w:ascii="Cambria Math" w:hAnsi="Times New Roman" w:cs="Times New Roman"/>
                <w:sz w:val="24"/>
                <w:szCs w:val="24"/>
                <w:lang w:val="en-US"/>
              </w:rPr>
              <m:t>X</m:t>
            </m:r>
          </m:e>
          <m:sub>
            <m:r>
              <m:rPr>
                <m:sty m:val="p"/>
              </m:rPr>
              <w:rPr>
                <w:rFonts w:ascii="Cambria Math" w:hAnsi="Times New Roman" w:cs="Times New Roman"/>
                <w:sz w:val="24"/>
                <w:szCs w:val="24"/>
                <w:lang w:val="en-US"/>
              </w:rPr>
              <m:t>2</m:t>
            </m:r>
          </m:sub>
        </m:sSub>
      </m:oMath>
      <w:r>
        <w:rPr>
          <w:rFonts w:ascii="Times New Roman" w:hAnsi="Times New Roman" w:cs="Times New Roman"/>
          <w:sz w:val="24"/>
          <w:szCs w:val="24"/>
          <w:lang w:val="en-US"/>
        </w:rPr>
        <w:t>)</w:t>
      </w:r>
    </w:p>
    <w:p w:rsidR="009D2060" w:rsidRPr="005565B6" w:rsidRDefault="009D2060" w:rsidP="0018176A">
      <w:pPr>
        <w:pStyle w:val="ListParagraph"/>
        <w:numPr>
          <w:ilvl w:val="0"/>
          <w:numId w:val="24"/>
        </w:numPr>
        <w:spacing w:after="0"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Analisi deskriptif variabel dependen, yaitu Penyaluran Kredit Pemilikan Rumah (KPR) (Y)</w:t>
      </w:r>
    </w:p>
    <w:p w:rsidR="00EE126E" w:rsidRPr="000D54BC" w:rsidRDefault="00EE126E" w:rsidP="0018176A">
      <w:pPr>
        <w:autoSpaceDE w:val="0"/>
        <w:autoSpaceDN w:val="0"/>
        <w:adjustRightInd w:val="0"/>
        <w:spacing w:after="0" w:line="480" w:lineRule="auto"/>
        <w:ind w:firstLine="720"/>
        <w:jc w:val="both"/>
        <w:rPr>
          <w:rFonts w:ascii="Times New Roman" w:hAnsi="Times New Roman" w:cs="Times New Roman"/>
          <w:iCs/>
          <w:sz w:val="24"/>
          <w:szCs w:val="24"/>
          <w:lang w:val="en-US" w:bidi="en-US"/>
        </w:rPr>
      </w:pPr>
    </w:p>
    <w:p w:rsidR="00505909" w:rsidRPr="00E72AB7" w:rsidRDefault="00505909" w:rsidP="0018176A">
      <w:pPr>
        <w:autoSpaceDE w:val="0"/>
        <w:autoSpaceDN w:val="0"/>
        <w:adjustRightInd w:val="0"/>
        <w:spacing w:after="0" w:line="480" w:lineRule="auto"/>
        <w:jc w:val="both"/>
        <w:rPr>
          <w:rFonts w:ascii="Times New Roman" w:hAnsi="Times New Roman" w:cs="Times New Roman"/>
          <w:b/>
          <w:iCs/>
          <w:sz w:val="24"/>
          <w:szCs w:val="24"/>
          <w:lang w:val="en-US" w:bidi="en-US"/>
        </w:rPr>
      </w:pPr>
      <w:r>
        <w:rPr>
          <w:rFonts w:ascii="Times New Roman" w:hAnsi="Times New Roman" w:cs="Times New Roman"/>
          <w:b/>
          <w:iCs/>
          <w:sz w:val="24"/>
          <w:szCs w:val="24"/>
          <w:lang w:bidi="en-US"/>
        </w:rPr>
        <w:t xml:space="preserve">3.2.6 </w:t>
      </w:r>
      <w:r w:rsidRPr="00505909">
        <w:rPr>
          <w:rFonts w:ascii="Times New Roman" w:hAnsi="Times New Roman" w:cs="Times New Roman"/>
          <w:b/>
          <w:iCs/>
          <w:sz w:val="24"/>
          <w:szCs w:val="24"/>
          <w:lang w:bidi="en-US"/>
        </w:rPr>
        <w:t xml:space="preserve">Rencana </w:t>
      </w:r>
      <w:r w:rsidR="00E72AB7">
        <w:rPr>
          <w:rFonts w:ascii="Times New Roman" w:hAnsi="Times New Roman" w:cs="Times New Roman"/>
          <w:b/>
          <w:iCs/>
          <w:sz w:val="24"/>
          <w:szCs w:val="24"/>
          <w:lang w:val="en-US" w:bidi="en-US"/>
        </w:rPr>
        <w:t>Uji Hipotesis</w:t>
      </w:r>
    </w:p>
    <w:p w:rsidR="00505909" w:rsidRPr="00EE126E" w:rsidRDefault="00E72AB7" w:rsidP="00EE126E">
      <w:pPr>
        <w:autoSpaceDE w:val="0"/>
        <w:autoSpaceDN w:val="0"/>
        <w:adjustRightInd w:val="0"/>
        <w:spacing w:after="0" w:line="480" w:lineRule="auto"/>
        <w:ind w:firstLine="720"/>
        <w:jc w:val="both"/>
        <w:rPr>
          <w:rFonts w:ascii="Times New Roman" w:hAnsi="Times New Roman" w:cs="Times New Roman"/>
          <w:iCs/>
          <w:sz w:val="24"/>
          <w:szCs w:val="24"/>
          <w:lang w:val="en-US" w:bidi="en-US"/>
        </w:rPr>
      </w:pPr>
      <w:r>
        <w:rPr>
          <w:rFonts w:ascii="Times New Roman" w:hAnsi="Times New Roman" w:cs="Times New Roman"/>
          <w:iCs/>
          <w:sz w:val="24"/>
          <w:szCs w:val="24"/>
          <w:lang w:bidi="en-US"/>
        </w:rPr>
        <w:t xml:space="preserve">Rencana </w:t>
      </w:r>
      <w:r>
        <w:rPr>
          <w:rFonts w:ascii="Times New Roman" w:hAnsi="Times New Roman" w:cs="Times New Roman"/>
          <w:iCs/>
          <w:sz w:val="24"/>
          <w:szCs w:val="24"/>
          <w:lang w:val="en-US" w:bidi="en-US"/>
        </w:rPr>
        <w:t>uji hipotesis</w:t>
      </w:r>
      <w:r w:rsidR="00505909" w:rsidRPr="00505909">
        <w:rPr>
          <w:rFonts w:ascii="Times New Roman" w:hAnsi="Times New Roman" w:cs="Times New Roman"/>
          <w:iCs/>
          <w:sz w:val="24"/>
          <w:szCs w:val="24"/>
          <w:lang w:bidi="en-US"/>
        </w:rPr>
        <w:t xml:space="preserve"> digunakan untuk menganalisis sejauh mana pengaruh </w:t>
      </w:r>
      <w:r w:rsidR="00505909" w:rsidRPr="00505909">
        <w:rPr>
          <w:rFonts w:ascii="Times New Roman" w:hAnsi="Times New Roman" w:cs="Times New Roman"/>
          <w:i/>
          <w:iCs/>
          <w:sz w:val="24"/>
          <w:szCs w:val="24"/>
          <w:lang w:bidi="en-US"/>
        </w:rPr>
        <w:t>Capital Adequacy Ratio</w:t>
      </w:r>
      <w:r w:rsidR="008C092D">
        <w:rPr>
          <w:rFonts w:ascii="Times New Roman" w:hAnsi="Times New Roman" w:cs="Times New Roman"/>
          <w:i/>
          <w:iCs/>
          <w:sz w:val="24"/>
          <w:szCs w:val="24"/>
          <w:lang w:val="en-US" w:bidi="en-US"/>
        </w:rPr>
        <w:t xml:space="preserve"> </w:t>
      </w:r>
      <w:r w:rsidR="00505909" w:rsidRPr="00505909">
        <w:rPr>
          <w:rFonts w:ascii="Times New Roman" w:hAnsi="Times New Roman" w:cs="Times New Roman"/>
          <w:iCs/>
          <w:sz w:val="24"/>
          <w:szCs w:val="24"/>
          <w:lang w:bidi="en-US"/>
        </w:rPr>
        <w:t>(CAR)</w:t>
      </w:r>
      <w:r w:rsidR="00505909">
        <w:rPr>
          <w:rFonts w:ascii="Times New Roman" w:hAnsi="Times New Roman" w:cs="Times New Roman"/>
          <w:iCs/>
          <w:sz w:val="24"/>
          <w:szCs w:val="24"/>
          <w:lang w:bidi="en-US"/>
        </w:rPr>
        <w:t xml:space="preserve">, BI </w:t>
      </w:r>
      <w:r w:rsidR="00505909" w:rsidRPr="00505909">
        <w:rPr>
          <w:rFonts w:ascii="Times New Roman" w:hAnsi="Times New Roman" w:cs="Times New Roman"/>
          <w:i/>
          <w:iCs/>
          <w:sz w:val="24"/>
          <w:szCs w:val="24"/>
          <w:lang w:bidi="en-US"/>
        </w:rPr>
        <w:t>Rate</w:t>
      </w:r>
      <w:r>
        <w:rPr>
          <w:rFonts w:ascii="Times New Roman" w:hAnsi="Times New Roman" w:cs="Times New Roman"/>
          <w:iCs/>
          <w:sz w:val="24"/>
          <w:szCs w:val="24"/>
          <w:lang w:bidi="en-US"/>
        </w:rPr>
        <w:t xml:space="preserve"> </w:t>
      </w:r>
      <w:r>
        <w:rPr>
          <w:rFonts w:ascii="Times New Roman" w:hAnsi="Times New Roman" w:cs="Times New Roman"/>
          <w:iCs/>
          <w:sz w:val="24"/>
          <w:szCs w:val="24"/>
          <w:lang w:val="en-US" w:bidi="en-US"/>
        </w:rPr>
        <w:t>terhadap</w:t>
      </w:r>
      <w:r w:rsidR="00505909">
        <w:rPr>
          <w:rFonts w:ascii="Times New Roman" w:hAnsi="Times New Roman" w:cs="Times New Roman"/>
          <w:iCs/>
          <w:sz w:val="24"/>
          <w:szCs w:val="24"/>
          <w:lang w:bidi="en-US"/>
        </w:rPr>
        <w:t xml:space="preserve"> Kredit Pemilikan Rumah (KPR)</w:t>
      </w:r>
      <w:r>
        <w:rPr>
          <w:rFonts w:ascii="Times New Roman" w:hAnsi="Times New Roman" w:cs="Times New Roman"/>
          <w:iCs/>
          <w:sz w:val="24"/>
          <w:szCs w:val="24"/>
          <w:lang w:val="en-US" w:bidi="en-US"/>
        </w:rPr>
        <w:t>,</w:t>
      </w:r>
      <w:r w:rsidR="00505909">
        <w:rPr>
          <w:rFonts w:ascii="Times New Roman" w:hAnsi="Times New Roman" w:cs="Times New Roman"/>
          <w:iCs/>
          <w:sz w:val="24"/>
          <w:szCs w:val="24"/>
          <w:lang w:bidi="en-US"/>
        </w:rPr>
        <w:t xml:space="preserve"> </w:t>
      </w:r>
      <w:r w:rsidR="00505909" w:rsidRPr="00505909">
        <w:rPr>
          <w:rFonts w:ascii="Times New Roman" w:hAnsi="Times New Roman" w:cs="Times New Roman"/>
          <w:iCs/>
          <w:sz w:val="24"/>
          <w:szCs w:val="24"/>
          <w:lang w:bidi="en-US"/>
        </w:rPr>
        <w:t>maka data yang sudah terkumpul akan dianalisis dan diteliti melalu</w:t>
      </w:r>
      <w:r w:rsidR="007253C4">
        <w:rPr>
          <w:rFonts w:ascii="Times New Roman" w:hAnsi="Times New Roman" w:cs="Times New Roman"/>
          <w:iCs/>
          <w:sz w:val="24"/>
          <w:szCs w:val="24"/>
          <w:lang w:bidi="en-US"/>
        </w:rPr>
        <w:t>i metode dokumentasi. Data</w:t>
      </w:r>
      <w:r w:rsidR="007253C4">
        <w:rPr>
          <w:rFonts w:ascii="Times New Roman" w:hAnsi="Times New Roman" w:cs="Times New Roman"/>
          <w:iCs/>
          <w:sz w:val="24"/>
          <w:szCs w:val="24"/>
          <w:lang w:val="en-US" w:bidi="en-US"/>
        </w:rPr>
        <w:t xml:space="preserve"> </w:t>
      </w:r>
      <w:r w:rsidR="00505909" w:rsidRPr="00505909">
        <w:rPr>
          <w:rFonts w:ascii="Times New Roman" w:hAnsi="Times New Roman" w:cs="Times New Roman"/>
          <w:iCs/>
          <w:sz w:val="24"/>
          <w:szCs w:val="24"/>
          <w:lang w:bidi="en-US"/>
        </w:rPr>
        <w:t xml:space="preserve">yang berkaitan dengan variabel tersebut dikumpulkan lalu dioleh menggunakan perangkat lunak </w:t>
      </w:r>
      <w:r>
        <w:rPr>
          <w:rFonts w:ascii="Times New Roman" w:hAnsi="Times New Roman" w:cs="Times New Roman"/>
          <w:i/>
          <w:iCs/>
          <w:sz w:val="24"/>
          <w:szCs w:val="24"/>
          <w:lang w:bidi="en-US"/>
        </w:rPr>
        <w:t>Statistic Program So</w:t>
      </w:r>
      <w:r>
        <w:rPr>
          <w:rFonts w:ascii="Times New Roman" w:hAnsi="Times New Roman" w:cs="Times New Roman"/>
          <w:i/>
          <w:iCs/>
          <w:sz w:val="24"/>
          <w:szCs w:val="24"/>
          <w:lang w:val="en-US" w:bidi="en-US"/>
        </w:rPr>
        <w:t>c</w:t>
      </w:r>
      <w:r w:rsidR="00505909" w:rsidRPr="00505909">
        <w:rPr>
          <w:rFonts w:ascii="Times New Roman" w:hAnsi="Times New Roman" w:cs="Times New Roman"/>
          <w:i/>
          <w:iCs/>
          <w:sz w:val="24"/>
          <w:szCs w:val="24"/>
          <w:lang w:bidi="en-US"/>
        </w:rPr>
        <w:t>ial Scince</w:t>
      </w:r>
      <w:r w:rsidR="009900EF">
        <w:rPr>
          <w:rFonts w:ascii="Times New Roman" w:hAnsi="Times New Roman" w:cs="Times New Roman"/>
          <w:iCs/>
          <w:sz w:val="24"/>
          <w:szCs w:val="24"/>
          <w:lang w:bidi="en-US"/>
        </w:rPr>
        <w:t xml:space="preserve"> (SPSS) V.</w:t>
      </w:r>
      <w:r w:rsidR="009900EF">
        <w:rPr>
          <w:rFonts w:ascii="Times New Roman" w:hAnsi="Times New Roman" w:cs="Times New Roman"/>
          <w:iCs/>
          <w:sz w:val="24"/>
          <w:szCs w:val="24"/>
          <w:lang w:val="en-US" w:bidi="en-US"/>
        </w:rPr>
        <w:t>20</w:t>
      </w:r>
      <w:r w:rsidR="00505909" w:rsidRPr="00505909">
        <w:rPr>
          <w:rFonts w:ascii="Times New Roman" w:hAnsi="Times New Roman" w:cs="Times New Roman"/>
          <w:iCs/>
          <w:sz w:val="24"/>
          <w:szCs w:val="24"/>
          <w:lang w:bidi="en-US"/>
        </w:rPr>
        <w:t xml:space="preserve">.00 </w:t>
      </w:r>
      <w:r w:rsidR="00505909" w:rsidRPr="00505909">
        <w:rPr>
          <w:rFonts w:ascii="Times New Roman" w:hAnsi="Times New Roman" w:cs="Times New Roman"/>
          <w:i/>
          <w:iCs/>
          <w:sz w:val="24"/>
          <w:szCs w:val="24"/>
          <w:lang w:bidi="en-US"/>
        </w:rPr>
        <w:t>for windows</w:t>
      </w:r>
      <w:r w:rsidR="00505909" w:rsidRPr="00505909">
        <w:rPr>
          <w:rFonts w:ascii="Times New Roman" w:hAnsi="Times New Roman" w:cs="Times New Roman"/>
          <w:iCs/>
          <w:sz w:val="24"/>
          <w:szCs w:val="24"/>
          <w:lang w:bidi="en-US"/>
        </w:rPr>
        <w:t>.</w:t>
      </w:r>
    </w:p>
    <w:p w:rsidR="00EE126E" w:rsidRPr="00EE126E" w:rsidRDefault="00EE126E" w:rsidP="005565B6">
      <w:pPr>
        <w:autoSpaceDE w:val="0"/>
        <w:autoSpaceDN w:val="0"/>
        <w:adjustRightInd w:val="0"/>
        <w:spacing w:after="0" w:line="480" w:lineRule="auto"/>
        <w:jc w:val="both"/>
        <w:rPr>
          <w:rFonts w:ascii="Times New Roman" w:hAnsi="Times New Roman" w:cs="Times New Roman"/>
          <w:iCs/>
          <w:sz w:val="24"/>
          <w:szCs w:val="24"/>
          <w:lang w:val="en-US" w:bidi="en-US"/>
        </w:rPr>
      </w:pPr>
    </w:p>
    <w:p w:rsidR="00505909" w:rsidRDefault="009900EF" w:rsidP="009900EF">
      <w:pPr>
        <w:autoSpaceDE w:val="0"/>
        <w:autoSpaceDN w:val="0"/>
        <w:adjustRightInd w:val="0"/>
        <w:spacing w:after="0" w:line="480" w:lineRule="auto"/>
        <w:jc w:val="both"/>
        <w:rPr>
          <w:rFonts w:ascii="Times New Roman" w:hAnsi="Times New Roman" w:cs="Times New Roman"/>
          <w:b/>
          <w:iCs/>
          <w:sz w:val="24"/>
          <w:szCs w:val="24"/>
          <w:lang w:val="en-US" w:bidi="en-US"/>
        </w:rPr>
      </w:pPr>
      <w:r>
        <w:rPr>
          <w:rFonts w:ascii="Times New Roman" w:hAnsi="Times New Roman" w:cs="Times New Roman"/>
          <w:b/>
          <w:iCs/>
          <w:sz w:val="24"/>
          <w:szCs w:val="24"/>
          <w:lang w:bidi="en-US"/>
        </w:rPr>
        <w:t>3.2.6.1</w:t>
      </w:r>
      <w:r>
        <w:rPr>
          <w:rFonts w:ascii="Times New Roman" w:hAnsi="Times New Roman" w:cs="Times New Roman"/>
          <w:b/>
          <w:iCs/>
          <w:sz w:val="24"/>
          <w:szCs w:val="24"/>
          <w:lang w:val="en-US" w:bidi="en-US"/>
        </w:rPr>
        <w:tab/>
      </w:r>
      <w:r w:rsidR="00E72AB7">
        <w:rPr>
          <w:rFonts w:ascii="Times New Roman" w:hAnsi="Times New Roman" w:cs="Times New Roman"/>
          <w:b/>
          <w:iCs/>
          <w:sz w:val="24"/>
          <w:szCs w:val="24"/>
          <w:lang w:val="en-US" w:bidi="en-US"/>
        </w:rPr>
        <w:t>Uji</w:t>
      </w:r>
      <w:r w:rsidR="00505909" w:rsidRPr="00505909">
        <w:rPr>
          <w:rFonts w:ascii="Times New Roman" w:hAnsi="Times New Roman" w:cs="Times New Roman"/>
          <w:b/>
          <w:iCs/>
          <w:sz w:val="24"/>
          <w:szCs w:val="24"/>
          <w:lang w:bidi="en-US"/>
        </w:rPr>
        <w:t xml:space="preserve"> Asumsi Klasik</w:t>
      </w:r>
    </w:p>
    <w:p w:rsidR="005565B6" w:rsidRDefault="005565B6" w:rsidP="009900EF">
      <w:pPr>
        <w:autoSpaceDE w:val="0"/>
        <w:autoSpaceDN w:val="0"/>
        <w:adjustRightInd w:val="0"/>
        <w:spacing w:after="0" w:line="480" w:lineRule="auto"/>
        <w:jc w:val="both"/>
        <w:rPr>
          <w:rFonts w:ascii="Times New Roman" w:hAnsi="Times New Roman" w:cs="Times New Roman"/>
          <w:iCs/>
          <w:sz w:val="24"/>
          <w:szCs w:val="24"/>
          <w:lang w:val="en-US"/>
        </w:rPr>
      </w:pPr>
      <w:r>
        <w:rPr>
          <w:rFonts w:ascii="Times New Roman" w:hAnsi="Times New Roman" w:cs="Times New Roman"/>
          <w:b/>
          <w:iCs/>
          <w:sz w:val="24"/>
          <w:szCs w:val="24"/>
          <w:lang w:val="en-US"/>
        </w:rPr>
        <w:tab/>
      </w:r>
      <w:r>
        <w:rPr>
          <w:rFonts w:ascii="Times New Roman" w:hAnsi="Times New Roman" w:cs="Times New Roman"/>
          <w:iCs/>
          <w:sz w:val="24"/>
          <w:szCs w:val="24"/>
          <w:lang w:val="en-US"/>
        </w:rPr>
        <w:t>Model regresi linier dapat disebut sebagai model yang baik jika model tersebut memenuhi beberapa asumsi yang kemudian disebut dengan asumsi klasik. Asumsi klasik yang harus terpenuhi dalam model regresi linier yaitu residual terdistribusi normal, tidak adanya multikolonieritas, tidak adanya heteroskedastisitas, dan tidak adanya autokorelasi pada model regresi dengan estimasi yang tidak bias dan pengujian dapat dipercaya. Apabila ada satu syarat saja yang tidak terpenuhi maka hasil analisis regresi tidak dapat dikatakan bersifat BLUE (</w:t>
      </w:r>
      <w:r w:rsidRPr="005565B6">
        <w:rPr>
          <w:rFonts w:ascii="Times New Roman" w:hAnsi="Times New Roman" w:cs="Times New Roman"/>
          <w:i/>
          <w:iCs/>
          <w:sz w:val="24"/>
          <w:szCs w:val="24"/>
          <w:lang w:val="en-US"/>
        </w:rPr>
        <w:t>Best Linier Unbiased Estimator</w:t>
      </w:r>
      <w:r>
        <w:rPr>
          <w:rFonts w:ascii="Times New Roman" w:hAnsi="Times New Roman" w:cs="Times New Roman"/>
          <w:iCs/>
          <w:sz w:val="24"/>
          <w:szCs w:val="24"/>
          <w:lang w:val="en-US"/>
        </w:rPr>
        <w:t>) (Priyatno, 2012:143).</w:t>
      </w:r>
      <w:r w:rsidR="00A847B1">
        <w:rPr>
          <w:rFonts w:ascii="Times New Roman" w:hAnsi="Times New Roman" w:cs="Times New Roman"/>
          <w:iCs/>
          <w:sz w:val="24"/>
          <w:szCs w:val="24"/>
          <w:lang w:val="en-US"/>
        </w:rPr>
        <w:t xml:space="preserve"> </w:t>
      </w:r>
    </w:p>
    <w:p w:rsidR="008E4ED5" w:rsidRPr="005565B6" w:rsidRDefault="008E4ED5" w:rsidP="009900EF">
      <w:pPr>
        <w:autoSpaceDE w:val="0"/>
        <w:autoSpaceDN w:val="0"/>
        <w:adjustRightInd w:val="0"/>
        <w:spacing w:after="0" w:line="480" w:lineRule="auto"/>
        <w:jc w:val="both"/>
        <w:rPr>
          <w:rFonts w:ascii="Times New Roman" w:hAnsi="Times New Roman" w:cs="Times New Roman"/>
          <w:iCs/>
          <w:sz w:val="24"/>
          <w:szCs w:val="24"/>
          <w:lang w:val="en-US"/>
        </w:rPr>
      </w:pPr>
    </w:p>
    <w:p w:rsidR="00505909" w:rsidRPr="00505909" w:rsidRDefault="00505909" w:rsidP="009D7C37">
      <w:pPr>
        <w:autoSpaceDE w:val="0"/>
        <w:autoSpaceDN w:val="0"/>
        <w:adjustRightInd w:val="0"/>
        <w:spacing w:after="0" w:line="480" w:lineRule="auto"/>
        <w:ind w:firstLine="720"/>
        <w:jc w:val="both"/>
        <w:rPr>
          <w:rFonts w:ascii="Times New Roman" w:hAnsi="Times New Roman" w:cs="Times New Roman"/>
          <w:iCs/>
          <w:sz w:val="24"/>
          <w:szCs w:val="24"/>
          <w:lang w:bidi="en-US"/>
        </w:rPr>
      </w:pPr>
      <w:r w:rsidRPr="00505909">
        <w:rPr>
          <w:rFonts w:ascii="Times New Roman" w:hAnsi="Times New Roman" w:cs="Times New Roman"/>
          <w:iCs/>
          <w:sz w:val="24"/>
          <w:szCs w:val="24"/>
          <w:lang w:bidi="en-US"/>
        </w:rPr>
        <w:lastRenderedPageBreak/>
        <w:t>Uji asumsi klasik yang dilakukan oleh penulis dalam penelitian ini adalah sebagai berikut :</w:t>
      </w:r>
    </w:p>
    <w:p w:rsidR="00505909" w:rsidRPr="00A847B1" w:rsidRDefault="00505909" w:rsidP="00186D2E">
      <w:pPr>
        <w:pStyle w:val="ListParagraph"/>
        <w:numPr>
          <w:ilvl w:val="0"/>
          <w:numId w:val="5"/>
        </w:numPr>
        <w:autoSpaceDE w:val="0"/>
        <w:autoSpaceDN w:val="0"/>
        <w:adjustRightInd w:val="0"/>
        <w:spacing w:after="0" w:line="480" w:lineRule="auto"/>
        <w:jc w:val="both"/>
        <w:rPr>
          <w:rFonts w:ascii="Times New Roman" w:hAnsi="Times New Roman" w:cs="Times New Roman"/>
          <w:iCs/>
          <w:sz w:val="24"/>
          <w:szCs w:val="24"/>
          <w:lang w:bidi="en-US"/>
        </w:rPr>
      </w:pPr>
      <w:r w:rsidRPr="00AC7423">
        <w:rPr>
          <w:rFonts w:ascii="Times New Roman" w:hAnsi="Times New Roman" w:cs="Times New Roman"/>
          <w:iCs/>
          <w:sz w:val="24"/>
          <w:szCs w:val="24"/>
        </w:rPr>
        <w:t>Uji Normalitas</w:t>
      </w:r>
    </w:p>
    <w:p w:rsidR="00A847B1" w:rsidRDefault="00A847B1" w:rsidP="009D7C37">
      <w:pPr>
        <w:autoSpaceDE w:val="0"/>
        <w:autoSpaceDN w:val="0"/>
        <w:adjustRightInd w:val="0"/>
        <w:spacing w:after="0" w:line="480" w:lineRule="auto"/>
        <w:ind w:left="720"/>
        <w:jc w:val="both"/>
        <w:rPr>
          <w:rFonts w:ascii="Times New Roman" w:hAnsi="Times New Roman" w:cs="Times New Roman"/>
          <w:iCs/>
          <w:sz w:val="24"/>
          <w:szCs w:val="24"/>
          <w:lang w:val="en-US"/>
        </w:rPr>
      </w:pPr>
      <w:r w:rsidRPr="00A847B1">
        <w:rPr>
          <w:rFonts w:ascii="Times New Roman" w:hAnsi="Times New Roman" w:cs="Times New Roman"/>
          <w:iCs/>
          <w:sz w:val="24"/>
          <w:szCs w:val="24"/>
          <w:lang w:val="en-US"/>
        </w:rPr>
        <w:t>Menurut Priyatno (2012:144), uji normalitas pada model regresi digunakan</w:t>
      </w:r>
      <w:r>
        <w:rPr>
          <w:rFonts w:ascii="Times New Roman" w:hAnsi="Times New Roman" w:cs="Times New Roman"/>
          <w:iCs/>
          <w:sz w:val="24"/>
          <w:szCs w:val="24"/>
          <w:lang w:val="en-US"/>
        </w:rPr>
        <w:t xml:space="preserve"> untuk menguji apakah nilai residual yang dihasilkan dari regresi terdistribusi normal atau tidak. Model regresi yang baik adalah yang memiliki nilai residual yang terdistribusi normal. Untuk menguji normalitas data, penelitian ini menggunakan dua buah pengujian, yaitu uji normalitas dengan normal P-Plot dan uji </w:t>
      </w:r>
      <w:r w:rsidRPr="00A847B1">
        <w:rPr>
          <w:rFonts w:ascii="Times New Roman" w:hAnsi="Times New Roman" w:cs="Times New Roman"/>
          <w:i/>
          <w:iCs/>
          <w:sz w:val="24"/>
          <w:szCs w:val="24"/>
          <w:lang w:val="en-US"/>
        </w:rPr>
        <w:t>One Sample Kolmogorov-Smirnov</w:t>
      </w:r>
      <w:r>
        <w:rPr>
          <w:rFonts w:ascii="Times New Roman" w:hAnsi="Times New Roman" w:cs="Times New Roman"/>
          <w:iCs/>
          <w:sz w:val="24"/>
          <w:szCs w:val="24"/>
          <w:lang w:val="en-US"/>
        </w:rPr>
        <w:t>.</w:t>
      </w:r>
    </w:p>
    <w:p w:rsidR="009D7C37" w:rsidRDefault="009D7C37" w:rsidP="009D7C37">
      <w:pPr>
        <w:autoSpaceDE w:val="0"/>
        <w:autoSpaceDN w:val="0"/>
        <w:adjustRightInd w:val="0"/>
        <w:spacing w:after="0" w:line="480" w:lineRule="auto"/>
        <w:ind w:left="720"/>
        <w:jc w:val="both"/>
        <w:rPr>
          <w:rFonts w:ascii="Times New Roman" w:hAnsi="Times New Roman"/>
          <w:iCs/>
          <w:sz w:val="24"/>
          <w:szCs w:val="24"/>
          <w:lang w:val="en-US"/>
        </w:rPr>
      </w:pPr>
      <w:r>
        <w:rPr>
          <w:rFonts w:ascii="Times New Roman" w:hAnsi="Times New Roman"/>
          <w:iCs/>
          <w:sz w:val="24"/>
          <w:szCs w:val="24"/>
          <w:lang w:val="en-US"/>
        </w:rPr>
        <w:t xml:space="preserve">Uji normalitas data dilakukan dengan cara mengamati </w:t>
      </w:r>
      <w:r w:rsidRPr="00A847B1">
        <w:rPr>
          <w:rFonts w:ascii="Times New Roman" w:hAnsi="Times New Roman"/>
          <w:i/>
          <w:iCs/>
          <w:sz w:val="24"/>
          <w:szCs w:val="24"/>
          <w:lang w:val="en-US"/>
        </w:rPr>
        <w:t>normal probabilit</w:t>
      </w:r>
      <w:r>
        <w:rPr>
          <w:rFonts w:ascii="Times New Roman" w:hAnsi="Times New Roman"/>
          <w:i/>
          <w:iCs/>
          <w:sz w:val="24"/>
          <w:szCs w:val="24"/>
          <w:lang w:val="en-US"/>
        </w:rPr>
        <w:t xml:space="preserve">y </w:t>
      </w:r>
      <w:r w:rsidRPr="00A847B1">
        <w:rPr>
          <w:rFonts w:ascii="Times New Roman" w:hAnsi="Times New Roman"/>
          <w:i/>
          <w:iCs/>
          <w:sz w:val="24"/>
          <w:szCs w:val="24"/>
          <w:lang w:val="en-US"/>
        </w:rPr>
        <w:t>chart</w:t>
      </w:r>
      <w:r>
        <w:rPr>
          <w:rFonts w:ascii="Times New Roman" w:hAnsi="Times New Roman"/>
          <w:iCs/>
          <w:sz w:val="24"/>
          <w:szCs w:val="24"/>
          <w:lang w:val="en-US"/>
        </w:rPr>
        <w:t>, dimana setiap nilai data yang diamati dipasangkan dengan nilai harapannya (</w:t>
      </w:r>
      <w:r w:rsidRPr="00805868">
        <w:rPr>
          <w:rFonts w:ascii="Times New Roman" w:hAnsi="Times New Roman"/>
          <w:i/>
          <w:iCs/>
          <w:sz w:val="24"/>
          <w:szCs w:val="24"/>
          <w:lang w:val="en-US"/>
        </w:rPr>
        <w:t>expected value</w:t>
      </w:r>
      <w:r>
        <w:rPr>
          <w:rFonts w:ascii="Times New Roman" w:hAnsi="Times New Roman"/>
          <w:iCs/>
          <w:sz w:val="24"/>
          <w:szCs w:val="24"/>
          <w:lang w:val="en-US"/>
        </w:rPr>
        <w:t xml:space="preserve">) dari distribusi normal. Jika sampel data berasal dari suatu populasi yang terdistribusi normal, maka titik-titik nilai data akan terletak kurang lebih dalam satu garis lurus (Sugiyono, 2008:39). </w:t>
      </w:r>
    </w:p>
    <w:p w:rsidR="00805868" w:rsidRDefault="00805868" w:rsidP="009D7C37">
      <w:pPr>
        <w:autoSpaceDE w:val="0"/>
        <w:autoSpaceDN w:val="0"/>
        <w:adjustRightInd w:val="0"/>
        <w:spacing w:after="0" w:line="480" w:lineRule="auto"/>
        <w:ind w:left="720"/>
        <w:jc w:val="both"/>
        <w:rPr>
          <w:rFonts w:ascii="Times New Roman" w:hAnsi="Times New Roman" w:cs="Times New Roman"/>
          <w:iCs/>
          <w:sz w:val="24"/>
          <w:szCs w:val="24"/>
          <w:lang w:val="en-US"/>
        </w:rPr>
      </w:pPr>
      <w:r>
        <w:rPr>
          <w:rFonts w:ascii="Times New Roman" w:hAnsi="Times New Roman" w:cs="Times New Roman"/>
          <w:iCs/>
          <w:sz w:val="24"/>
          <w:szCs w:val="24"/>
          <w:lang w:val="en-US"/>
        </w:rPr>
        <w:t xml:space="preserve">Uji </w:t>
      </w:r>
      <w:r w:rsidRPr="00A847B1">
        <w:rPr>
          <w:rFonts w:ascii="Times New Roman" w:hAnsi="Times New Roman" w:cs="Times New Roman"/>
          <w:i/>
          <w:iCs/>
          <w:sz w:val="24"/>
          <w:szCs w:val="24"/>
          <w:lang w:val="en-US"/>
        </w:rPr>
        <w:t>One Sample Kolmogorov-Smirnov</w:t>
      </w:r>
      <w:r>
        <w:rPr>
          <w:rFonts w:ascii="Times New Roman" w:hAnsi="Times New Roman" w:cs="Times New Roman"/>
          <w:i/>
          <w:iCs/>
          <w:sz w:val="24"/>
          <w:szCs w:val="24"/>
          <w:lang w:val="en-US"/>
        </w:rPr>
        <w:t xml:space="preserve"> </w:t>
      </w:r>
      <w:r>
        <w:rPr>
          <w:rFonts w:ascii="Times New Roman" w:hAnsi="Times New Roman" w:cs="Times New Roman"/>
          <w:iCs/>
          <w:sz w:val="24"/>
          <w:szCs w:val="24"/>
          <w:lang w:val="en-US"/>
        </w:rPr>
        <w:t xml:space="preserve">digunakan untuk mengetahui distribusi data, apakah mengikuti distribusi </w:t>
      </w:r>
      <w:r w:rsidRPr="00805868">
        <w:rPr>
          <w:rFonts w:ascii="Times New Roman" w:hAnsi="Times New Roman" w:cs="Times New Roman"/>
          <w:i/>
          <w:iCs/>
          <w:sz w:val="24"/>
          <w:szCs w:val="24"/>
          <w:lang w:val="en-US"/>
        </w:rPr>
        <w:t>normal, poisson, uniform</w:t>
      </w:r>
      <w:r>
        <w:rPr>
          <w:rFonts w:ascii="Times New Roman" w:hAnsi="Times New Roman" w:cs="Times New Roman"/>
          <w:iCs/>
          <w:sz w:val="24"/>
          <w:szCs w:val="24"/>
          <w:lang w:val="en-US"/>
        </w:rPr>
        <w:t xml:space="preserve">, atau </w:t>
      </w:r>
      <w:r w:rsidRPr="00805868">
        <w:rPr>
          <w:rFonts w:ascii="Times New Roman" w:hAnsi="Times New Roman" w:cs="Times New Roman"/>
          <w:i/>
          <w:iCs/>
          <w:sz w:val="24"/>
          <w:szCs w:val="24"/>
          <w:lang w:val="en-US"/>
        </w:rPr>
        <w:t>exponential</w:t>
      </w:r>
      <w:r>
        <w:rPr>
          <w:rFonts w:ascii="Times New Roman" w:hAnsi="Times New Roman" w:cs="Times New Roman"/>
          <w:iCs/>
          <w:sz w:val="24"/>
          <w:szCs w:val="24"/>
          <w:lang w:val="en-US"/>
        </w:rPr>
        <w:t xml:space="preserve">. </w:t>
      </w:r>
      <w:r w:rsidR="008E4ED5">
        <w:rPr>
          <w:rFonts w:ascii="Times New Roman" w:hAnsi="Times New Roman" w:cs="Times New Roman"/>
          <w:iCs/>
          <w:sz w:val="24"/>
          <w:szCs w:val="24"/>
          <w:lang w:val="en-US"/>
        </w:rPr>
        <w:t xml:space="preserve">Dalam hal ini untuk mengetahui </w:t>
      </w:r>
      <w:r>
        <w:rPr>
          <w:rFonts w:ascii="Times New Roman" w:hAnsi="Times New Roman" w:cs="Times New Roman"/>
          <w:iCs/>
          <w:sz w:val="24"/>
          <w:szCs w:val="24"/>
          <w:lang w:val="en-US"/>
        </w:rPr>
        <w:t>apakah residual terdistribusi normal atau tidak. Residual terdistribusi normal jika nilai signifikansi lebih dari 0,05 (Priyatno, 2012:147).</w:t>
      </w:r>
    </w:p>
    <w:p w:rsidR="00805868" w:rsidRPr="00805868" w:rsidRDefault="00805868" w:rsidP="00805868">
      <w:pPr>
        <w:pStyle w:val="ListParagraph"/>
        <w:numPr>
          <w:ilvl w:val="0"/>
          <w:numId w:val="5"/>
        </w:numPr>
        <w:autoSpaceDE w:val="0"/>
        <w:autoSpaceDN w:val="0"/>
        <w:adjustRightInd w:val="0"/>
        <w:spacing w:after="0" w:line="480" w:lineRule="auto"/>
        <w:jc w:val="both"/>
        <w:rPr>
          <w:rFonts w:ascii="Times New Roman" w:hAnsi="Times New Roman" w:cs="Times New Roman"/>
          <w:iCs/>
          <w:sz w:val="24"/>
          <w:szCs w:val="24"/>
          <w:lang w:bidi="en-US"/>
        </w:rPr>
      </w:pPr>
      <w:r>
        <w:rPr>
          <w:rFonts w:ascii="Times New Roman" w:hAnsi="Times New Roman" w:cs="Times New Roman"/>
          <w:iCs/>
          <w:sz w:val="24"/>
          <w:szCs w:val="24"/>
          <w:lang w:val="en-US" w:bidi="en-US"/>
        </w:rPr>
        <w:t>Uji Multikolonieritas</w:t>
      </w:r>
    </w:p>
    <w:p w:rsidR="00805868" w:rsidRDefault="00805868" w:rsidP="00805868">
      <w:pPr>
        <w:pStyle w:val="ListParagraph"/>
        <w:autoSpaceDE w:val="0"/>
        <w:autoSpaceDN w:val="0"/>
        <w:adjustRightInd w:val="0"/>
        <w:spacing w:after="0" w:line="480" w:lineRule="auto"/>
        <w:jc w:val="both"/>
        <w:rPr>
          <w:rFonts w:ascii="Times New Roman" w:eastAsiaTheme="minorEastAsia" w:hAnsi="Times New Roman" w:cs="Times New Roman"/>
          <w:iCs/>
          <w:sz w:val="24"/>
          <w:szCs w:val="24"/>
          <w:lang w:val="en-US" w:bidi="en-US"/>
        </w:rPr>
      </w:pPr>
      <w:r>
        <w:rPr>
          <w:rFonts w:ascii="Times New Roman" w:hAnsi="Times New Roman" w:cs="Times New Roman"/>
          <w:iCs/>
          <w:sz w:val="24"/>
          <w:szCs w:val="24"/>
          <w:lang w:val="en-US" w:bidi="en-US"/>
        </w:rPr>
        <w:t xml:space="preserve">Multikolonieritas adalah keadaan dimana pada model regresi ditemukan adanya korelasi yang sempurna atau mendekati sempurna antar variabel </w:t>
      </w:r>
      <w:r>
        <w:rPr>
          <w:rFonts w:ascii="Times New Roman" w:hAnsi="Times New Roman" w:cs="Times New Roman"/>
          <w:iCs/>
          <w:sz w:val="24"/>
          <w:szCs w:val="24"/>
          <w:lang w:val="en-US" w:bidi="en-US"/>
        </w:rPr>
        <w:lastRenderedPageBreak/>
        <w:t xml:space="preserve">independen. Pada model regresi yang baik harusnya tidak terjadi korelasi yang sempurna atau mendekati sempurna diantara variabel bebas (korelasinya 1 atau mendekati 1). Beberapa metode uji multikolonieritas yaitu dengan melihat nilai </w:t>
      </w:r>
      <w:r w:rsidRPr="009D7C37">
        <w:rPr>
          <w:rFonts w:ascii="Times New Roman" w:hAnsi="Times New Roman" w:cs="Times New Roman"/>
          <w:i/>
          <w:iCs/>
          <w:sz w:val="24"/>
          <w:szCs w:val="24"/>
          <w:lang w:val="en-US" w:bidi="en-US"/>
        </w:rPr>
        <w:t>Tolerance</w:t>
      </w:r>
      <w:r>
        <w:rPr>
          <w:rFonts w:ascii="Times New Roman" w:hAnsi="Times New Roman" w:cs="Times New Roman"/>
          <w:iCs/>
          <w:sz w:val="24"/>
          <w:szCs w:val="24"/>
          <w:lang w:val="en-US" w:bidi="en-US"/>
        </w:rPr>
        <w:t xml:space="preserve"> dan </w:t>
      </w:r>
      <w:r w:rsidRPr="009D7C37">
        <w:rPr>
          <w:rFonts w:ascii="Times New Roman" w:hAnsi="Times New Roman" w:cs="Times New Roman"/>
          <w:i/>
          <w:iCs/>
          <w:sz w:val="24"/>
          <w:szCs w:val="24"/>
          <w:lang w:val="en-US" w:bidi="en-US"/>
        </w:rPr>
        <w:t>Inflation</w:t>
      </w:r>
      <w:r w:rsidR="00F4352B" w:rsidRPr="009D7C37">
        <w:rPr>
          <w:rFonts w:ascii="Times New Roman" w:hAnsi="Times New Roman" w:cs="Times New Roman"/>
          <w:i/>
          <w:iCs/>
          <w:sz w:val="24"/>
          <w:szCs w:val="24"/>
          <w:lang w:val="en-US" w:bidi="en-US"/>
        </w:rPr>
        <w:t xml:space="preserve"> Factor</w:t>
      </w:r>
      <w:r w:rsidR="00F4352B">
        <w:rPr>
          <w:rFonts w:ascii="Times New Roman" w:hAnsi="Times New Roman" w:cs="Times New Roman"/>
          <w:iCs/>
          <w:sz w:val="24"/>
          <w:szCs w:val="24"/>
          <w:lang w:val="en-US" w:bidi="en-US"/>
        </w:rPr>
        <w:t xml:space="preserve"> (VIF) pada model regresi atau dengan membandingkan nilai koefisien determinasi invidual (</w:t>
      </w:r>
      <m:oMath>
        <m:sSup>
          <m:sSupPr>
            <m:ctrlPr>
              <w:rPr>
                <w:rFonts w:ascii="Cambria Math" w:hAnsi="Cambria Math" w:cs="Times New Roman"/>
                <w:iCs/>
                <w:sz w:val="24"/>
                <w:szCs w:val="24"/>
                <w:lang w:val="en-US" w:bidi="en-US"/>
              </w:rPr>
            </m:ctrlPr>
          </m:sSupPr>
          <m:e>
            <m:r>
              <m:rPr>
                <m:sty m:val="p"/>
              </m:rPr>
              <w:rPr>
                <w:rFonts w:ascii="Cambria Math" w:hAnsi="Cambria Math" w:cs="Times New Roman"/>
                <w:sz w:val="24"/>
                <w:szCs w:val="24"/>
                <w:lang w:val="en-US" w:bidi="en-US"/>
              </w:rPr>
              <m:t>r</m:t>
            </m:r>
          </m:e>
          <m:sup>
            <m:r>
              <m:rPr>
                <m:sty m:val="p"/>
              </m:rPr>
              <w:rPr>
                <w:rFonts w:ascii="Cambria Math" w:hAnsi="Cambria Math" w:cs="Times New Roman"/>
                <w:sz w:val="24"/>
                <w:szCs w:val="24"/>
                <w:lang w:val="en-US" w:bidi="en-US"/>
              </w:rPr>
              <m:t>2</m:t>
            </m:r>
          </m:sup>
        </m:sSup>
      </m:oMath>
      <w:r w:rsidR="00F4352B">
        <w:rPr>
          <w:rFonts w:ascii="Times New Roman" w:eastAsiaTheme="minorEastAsia" w:hAnsi="Times New Roman" w:cs="Times New Roman"/>
          <w:iCs/>
          <w:sz w:val="24"/>
          <w:szCs w:val="24"/>
          <w:lang w:val="en-US" w:bidi="en-US"/>
        </w:rPr>
        <w:t xml:space="preserve">) dengan nilai determinasi secara serentak </w:t>
      </w:r>
      <w:r w:rsidR="00F4352B">
        <w:rPr>
          <w:rFonts w:ascii="Times New Roman" w:hAnsi="Times New Roman" w:cs="Times New Roman"/>
          <w:iCs/>
          <w:sz w:val="24"/>
          <w:szCs w:val="24"/>
          <w:lang w:val="en-US" w:bidi="en-US"/>
        </w:rPr>
        <w:t>(</w:t>
      </w:r>
      <m:oMath>
        <m:sSup>
          <m:sSupPr>
            <m:ctrlPr>
              <w:rPr>
                <w:rFonts w:ascii="Cambria Math" w:hAnsi="Cambria Math" w:cs="Times New Roman"/>
                <w:iCs/>
                <w:sz w:val="24"/>
                <w:szCs w:val="24"/>
                <w:lang w:val="en-US" w:bidi="en-US"/>
              </w:rPr>
            </m:ctrlPr>
          </m:sSupPr>
          <m:e>
            <m:r>
              <m:rPr>
                <m:sty m:val="p"/>
              </m:rPr>
              <w:rPr>
                <w:rFonts w:ascii="Cambria Math" w:hAnsi="Cambria Math" w:cs="Times New Roman"/>
                <w:sz w:val="24"/>
                <w:szCs w:val="24"/>
                <w:lang w:val="en-US" w:bidi="en-US"/>
              </w:rPr>
              <m:t>R</m:t>
            </m:r>
          </m:e>
          <m:sup>
            <m:r>
              <m:rPr>
                <m:sty m:val="p"/>
              </m:rPr>
              <w:rPr>
                <w:rFonts w:ascii="Cambria Math" w:hAnsi="Cambria Math" w:cs="Times New Roman"/>
                <w:sz w:val="24"/>
                <w:szCs w:val="24"/>
                <w:lang w:val="en-US" w:bidi="en-US"/>
              </w:rPr>
              <m:t>2</m:t>
            </m:r>
          </m:sup>
        </m:sSup>
      </m:oMath>
      <w:r w:rsidR="00F4352B">
        <w:rPr>
          <w:rFonts w:ascii="Times New Roman" w:eastAsiaTheme="minorEastAsia" w:hAnsi="Times New Roman" w:cs="Times New Roman"/>
          <w:iCs/>
          <w:sz w:val="24"/>
          <w:szCs w:val="24"/>
          <w:lang w:val="en-US" w:bidi="en-US"/>
        </w:rPr>
        <w:t>) (Priyatno, 2012:151).</w:t>
      </w:r>
    </w:p>
    <w:p w:rsidR="00F4352B" w:rsidRDefault="00F4352B" w:rsidP="00F4352B">
      <w:pPr>
        <w:pStyle w:val="ListParagraph"/>
        <w:numPr>
          <w:ilvl w:val="0"/>
          <w:numId w:val="5"/>
        </w:numPr>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Uji Heteroskedastisitas</w:t>
      </w:r>
    </w:p>
    <w:p w:rsidR="00F4352B" w:rsidRDefault="00F4352B" w:rsidP="00F4352B">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Menurut Priyatno (2012:158), uji heteroskedastisitas adalah keadaan dimana dalam model regeresi terjadi ketidaksamaan varian dari residual pada satu pengamatan lain. Model regresi yang baik adalah tidak terjadi heteroskedastisitas.</w:t>
      </w:r>
    </w:p>
    <w:p w:rsidR="00F4352B" w:rsidRDefault="00F4352B" w:rsidP="00F4352B">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 xml:space="preserve">Dalam penelitian ini penulis menggunakan grafik </w:t>
      </w:r>
      <w:r w:rsidRPr="00F4352B">
        <w:rPr>
          <w:rFonts w:ascii="Times New Roman" w:hAnsi="Times New Roman" w:cs="Times New Roman"/>
          <w:i/>
          <w:iCs/>
          <w:sz w:val="24"/>
          <w:szCs w:val="24"/>
          <w:lang w:val="en-US" w:bidi="en-US"/>
        </w:rPr>
        <w:t>scatterplot</w:t>
      </w:r>
      <w:r>
        <w:rPr>
          <w:rFonts w:ascii="Times New Roman" w:hAnsi="Times New Roman" w:cs="Times New Roman"/>
          <w:i/>
          <w:iCs/>
          <w:sz w:val="24"/>
          <w:szCs w:val="24"/>
          <w:lang w:val="en-US" w:bidi="en-US"/>
        </w:rPr>
        <w:t xml:space="preserve"> </w:t>
      </w:r>
      <w:r>
        <w:rPr>
          <w:rFonts w:ascii="Times New Roman" w:hAnsi="Times New Roman" w:cs="Times New Roman"/>
          <w:iCs/>
          <w:sz w:val="24"/>
          <w:szCs w:val="24"/>
          <w:lang w:val="en-US" w:bidi="en-US"/>
        </w:rPr>
        <w:t>untuk mengetahui ada atau tidaknya heteroskedastisitas.</w:t>
      </w:r>
    </w:p>
    <w:p w:rsidR="00F4352B" w:rsidRDefault="00F4352B" w:rsidP="00F4352B">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 xml:space="preserve">Metode ini dilakukan dengan cara melihat grafik </w:t>
      </w:r>
      <w:r w:rsidRPr="00F4352B">
        <w:rPr>
          <w:rFonts w:ascii="Times New Roman" w:hAnsi="Times New Roman" w:cs="Times New Roman"/>
          <w:i/>
          <w:iCs/>
          <w:sz w:val="24"/>
          <w:szCs w:val="24"/>
          <w:lang w:val="en-US" w:bidi="en-US"/>
        </w:rPr>
        <w:t>scatterplot</w:t>
      </w:r>
      <w:r>
        <w:rPr>
          <w:rFonts w:ascii="Times New Roman" w:hAnsi="Times New Roman" w:cs="Times New Roman"/>
          <w:i/>
          <w:iCs/>
          <w:sz w:val="24"/>
          <w:szCs w:val="24"/>
          <w:lang w:val="en-US" w:bidi="en-US"/>
        </w:rPr>
        <w:t xml:space="preserve"> </w:t>
      </w:r>
      <w:r>
        <w:rPr>
          <w:rFonts w:ascii="Times New Roman" w:hAnsi="Times New Roman" w:cs="Times New Roman"/>
          <w:iCs/>
          <w:sz w:val="24"/>
          <w:szCs w:val="24"/>
          <w:lang w:val="en-US" w:bidi="en-US"/>
        </w:rPr>
        <w:t xml:space="preserve">antara </w:t>
      </w:r>
      <w:r w:rsidRPr="008E4ED5">
        <w:rPr>
          <w:rFonts w:ascii="Times New Roman" w:hAnsi="Times New Roman" w:cs="Times New Roman"/>
          <w:i/>
          <w:iCs/>
          <w:sz w:val="24"/>
          <w:szCs w:val="24"/>
          <w:lang w:val="en-US" w:bidi="en-US"/>
        </w:rPr>
        <w:t>standardized predicted value</w:t>
      </w:r>
      <w:r>
        <w:rPr>
          <w:rFonts w:ascii="Times New Roman" w:hAnsi="Times New Roman" w:cs="Times New Roman"/>
          <w:iCs/>
          <w:sz w:val="24"/>
          <w:szCs w:val="24"/>
          <w:lang w:val="en-US" w:bidi="en-US"/>
        </w:rPr>
        <w:t xml:space="preserve"> (ZPRED) dengan </w:t>
      </w:r>
      <w:r w:rsidRPr="00F4352B">
        <w:rPr>
          <w:rFonts w:ascii="Times New Roman" w:hAnsi="Times New Roman" w:cs="Times New Roman"/>
          <w:i/>
          <w:iCs/>
          <w:sz w:val="24"/>
          <w:szCs w:val="24"/>
          <w:lang w:val="en-US" w:bidi="en-US"/>
        </w:rPr>
        <w:t>studentized residual</w:t>
      </w:r>
      <w:r>
        <w:rPr>
          <w:rFonts w:ascii="Times New Roman" w:hAnsi="Times New Roman" w:cs="Times New Roman"/>
          <w:iCs/>
          <w:sz w:val="24"/>
          <w:szCs w:val="24"/>
          <w:lang w:val="en-US" w:bidi="en-US"/>
        </w:rPr>
        <w:t xml:space="preserve"> (SRESID), ada tidaknya</w:t>
      </w:r>
      <w:r w:rsidR="0002763E">
        <w:rPr>
          <w:rFonts w:ascii="Times New Roman" w:hAnsi="Times New Roman" w:cs="Times New Roman"/>
          <w:iCs/>
          <w:sz w:val="24"/>
          <w:szCs w:val="24"/>
          <w:lang w:val="en-US" w:bidi="en-US"/>
        </w:rPr>
        <w:t xml:space="preserve"> pola tertentu pada grafik </w:t>
      </w:r>
      <w:r w:rsidR="0002763E" w:rsidRPr="00F4352B">
        <w:rPr>
          <w:rFonts w:ascii="Times New Roman" w:hAnsi="Times New Roman" w:cs="Times New Roman"/>
          <w:i/>
          <w:iCs/>
          <w:sz w:val="24"/>
          <w:szCs w:val="24"/>
          <w:lang w:val="en-US" w:bidi="en-US"/>
        </w:rPr>
        <w:t>scatterplot</w:t>
      </w:r>
      <w:r w:rsidR="0002763E">
        <w:rPr>
          <w:rFonts w:ascii="Times New Roman" w:hAnsi="Times New Roman" w:cs="Times New Roman"/>
          <w:i/>
          <w:iCs/>
          <w:sz w:val="24"/>
          <w:szCs w:val="24"/>
          <w:lang w:val="en-US" w:bidi="en-US"/>
        </w:rPr>
        <w:t xml:space="preserve"> </w:t>
      </w:r>
      <w:r w:rsidR="0002763E">
        <w:rPr>
          <w:rFonts w:ascii="Times New Roman" w:hAnsi="Times New Roman" w:cs="Times New Roman"/>
          <w:iCs/>
          <w:sz w:val="24"/>
          <w:szCs w:val="24"/>
          <w:lang w:val="en-US" w:bidi="en-US"/>
        </w:rPr>
        <w:t>antara SRESID dan ZPRED dimana sumbu Y adalah Y yang telah diprediksi dan sumbu X adalah residual (Y prediksi-Y sesungguhnya).</w:t>
      </w:r>
    </w:p>
    <w:p w:rsidR="0002763E" w:rsidRDefault="0002763E" w:rsidP="0002763E">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Dasar pengambilan keputusan, yaitu:</w:t>
      </w:r>
    </w:p>
    <w:p w:rsidR="0002763E" w:rsidRDefault="0002763E" w:rsidP="0002763E">
      <w:pPr>
        <w:pStyle w:val="ListParagraph"/>
        <w:numPr>
          <w:ilvl w:val="8"/>
          <w:numId w:val="11"/>
        </w:numPr>
        <w:autoSpaceDE w:val="0"/>
        <w:autoSpaceDN w:val="0"/>
        <w:adjustRightInd w:val="0"/>
        <w:spacing w:after="0" w:line="480" w:lineRule="auto"/>
        <w:ind w:left="993" w:hanging="284"/>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Jika ada pola tertentu, seperti titik-titik yang ada memben</w:t>
      </w:r>
      <w:r w:rsidR="00E57FDC">
        <w:rPr>
          <w:rFonts w:ascii="Times New Roman" w:hAnsi="Times New Roman" w:cs="Times New Roman"/>
          <w:iCs/>
          <w:sz w:val="24"/>
          <w:szCs w:val="24"/>
          <w:lang w:val="en-US" w:bidi="en-US"/>
        </w:rPr>
        <w:t>tuk suatu pola tertentu yang teratur maka terjadi heteroskedastisitas.</w:t>
      </w:r>
    </w:p>
    <w:p w:rsidR="002862C5" w:rsidRPr="008E4ED5" w:rsidRDefault="00E57FDC" w:rsidP="008E4ED5">
      <w:pPr>
        <w:pStyle w:val="ListParagraph"/>
        <w:numPr>
          <w:ilvl w:val="8"/>
          <w:numId w:val="11"/>
        </w:numPr>
        <w:autoSpaceDE w:val="0"/>
        <w:autoSpaceDN w:val="0"/>
        <w:adjustRightInd w:val="0"/>
        <w:spacing w:after="0" w:line="480" w:lineRule="auto"/>
        <w:ind w:left="993" w:hanging="284"/>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Jika tidak ada pola jelas, seperti titik-titik menyebar diatas dan dibawah angka 0 pada sumbu Y, maka tidak terjadi heteroskedastisitas.</w:t>
      </w:r>
    </w:p>
    <w:p w:rsidR="00805868" w:rsidRDefault="00E57FDC" w:rsidP="00E57FDC">
      <w:pPr>
        <w:pStyle w:val="ListParagraph"/>
        <w:numPr>
          <w:ilvl w:val="0"/>
          <w:numId w:val="5"/>
        </w:numPr>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lastRenderedPageBreak/>
        <w:t>Uji Autokorelasi</w:t>
      </w:r>
    </w:p>
    <w:p w:rsidR="00E57FDC" w:rsidRDefault="00E57FDC" w:rsidP="00E57FDC">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 xml:space="preserve">Menurut Priyatno (2012:172), autokorelasi adalah keadaan dimana pada model regresi ada korelasi antara residual pada periode t dengan residual pada periode sebelumnya (t-1). Model regresi yang baik adalah yang tidak terdapat masalah autokorelasi. Metode pengujian dalam penelitian ini menggunakan uji </w:t>
      </w:r>
      <w:r w:rsidRPr="00E57FDC">
        <w:rPr>
          <w:rFonts w:ascii="Times New Roman" w:hAnsi="Times New Roman" w:cs="Times New Roman"/>
          <w:i/>
          <w:iCs/>
          <w:sz w:val="24"/>
          <w:szCs w:val="24"/>
          <w:lang w:val="en-US" w:bidi="en-US"/>
        </w:rPr>
        <w:t xml:space="preserve">Runs </w:t>
      </w:r>
      <w:r>
        <w:rPr>
          <w:rFonts w:ascii="Times New Roman" w:hAnsi="Times New Roman" w:cs="Times New Roman"/>
          <w:i/>
          <w:iCs/>
          <w:sz w:val="24"/>
          <w:szCs w:val="24"/>
          <w:lang w:val="en-US" w:bidi="en-US"/>
        </w:rPr>
        <w:t>T</w:t>
      </w:r>
      <w:r w:rsidRPr="00E57FDC">
        <w:rPr>
          <w:rFonts w:ascii="Times New Roman" w:hAnsi="Times New Roman" w:cs="Times New Roman"/>
          <w:i/>
          <w:iCs/>
          <w:sz w:val="24"/>
          <w:szCs w:val="24"/>
          <w:lang w:val="en-US" w:bidi="en-US"/>
        </w:rPr>
        <w:t>est</w:t>
      </w:r>
      <w:r>
        <w:rPr>
          <w:rFonts w:ascii="Times New Roman" w:hAnsi="Times New Roman" w:cs="Times New Roman"/>
          <w:iCs/>
          <w:sz w:val="24"/>
          <w:szCs w:val="24"/>
          <w:lang w:val="en-US" w:bidi="en-US"/>
        </w:rPr>
        <w:t>.</w:t>
      </w:r>
    </w:p>
    <w:p w:rsidR="00E57FDC" w:rsidRDefault="00E57FDC" w:rsidP="00E57FDC">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 xml:space="preserve">Kriteria </w:t>
      </w:r>
      <w:r w:rsidRPr="00E57FDC">
        <w:rPr>
          <w:rFonts w:ascii="Times New Roman" w:hAnsi="Times New Roman" w:cs="Times New Roman"/>
          <w:i/>
          <w:iCs/>
          <w:sz w:val="24"/>
          <w:szCs w:val="24"/>
          <w:lang w:val="en-US" w:bidi="en-US"/>
        </w:rPr>
        <w:t>Run Test</w:t>
      </w:r>
      <w:r>
        <w:rPr>
          <w:rFonts w:ascii="Times New Roman" w:hAnsi="Times New Roman" w:cs="Times New Roman"/>
          <w:iCs/>
          <w:sz w:val="24"/>
          <w:szCs w:val="24"/>
          <w:lang w:val="en-US" w:bidi="en-US"/>
        </w:rPr>
        <w:t xml:space="preserve"> :</w:t>
      </w:r>
    </w:p>
    <w:p w:rsidR="00E57FDC" w:rsidRDefault="00E57FDC" w:rsidP="00E57FDC">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H0 : residual (res_1) random (acak)</w:t>
      </w:r>
    </w:p>
    <w:p w:rsidR="00E57FDC" w:rsidRDefault="00E57FDC" w:rsidP="00E57FDC">
      <w:pPr>
        <w:pStyle w:val="ListParagraph"/>
        <w:autoSpaceDE w:val="0"/>
        <w:autoSpaceDN w:val="0"/>
        <w:adjustRightInd w:val="0"/>
        <w:spacing w:after="0" w:line="480" w:lineRule="auto"/>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Ha : residual (res_1) tidak random</w:t>
      </w:r>
    </w:p>
    <w:p w:rsidR="00EE126E" w:rsidRPr="002862C5" w:rsidRDefault="00E57FDC" w:rsidP="00C0201C">
      <w:pPr>
        <w:pStyle w:val="ListParagraph"/>
        <w:autoSpaceDE w:val="0"/>
        <w:autoSpaceDN w:val="0"/>
        <w:adjustRightInd w:val="0"/>
        <w:spacing w:after="0" w:line="480" w:lineRule="auto"/>
        <w:ind w:firstLine="720"/>
        <w:jc w:val="both"/>
        <w:rPr>
          <w:rFonts w:ascii="Times New Roman" w:hAnsi="Times New Roman" w:cs="Times New Roman"/>
          <w:iCs/>
          <w:sz w:val="24"/>
          <w:szCs w:val="24"/>
          <w:lang w:val="en-US" w:bidi="en-US"/>
        </w:rPr>
      </w:pPr>
      <w:r>
        <w:rPr>
          <w:rFonts w:ascii="Times New Roman" w:hAnsi="Times New Roman" w:cs="Times New Roman"/>
          <w:iCs/>
          <w:sz w:val="24"/>
          <w:szCs w:val="24"/>
          <w:lang w:val="en-US" w:bidi="en-US"/>
        </w:rPr>
        <w:t xml:space="preserve">Jika hasil uji </w:t>
      </w:r>
      <w:r w:rsidRPr="00E57FDC">
        <w:rPr>
          <w:rFonts w:ascii="Times New Roman" w:hAnsi="Times New Roman" w:cs="Times New Roman"/>
          <w:i/>
          <w:iCs/>
          <w:sz w:val="24"/>
          <w:szCs w:val="24"/>
          <w:lang w:val="en-US" w:bidi="en-US"/>
        </w:rPr>
        <w:t>Run Test</w:t>
      </w:r>
      <w:r>
        <w:rPr>
          <w:rFonts w:ascii="Times New Roman" w:hAnsi="Times New Roman" w:cs="Times New Roman"/>
          <w:iCs/>
          <w:sz w:val="24"/>
          <w:szCs w:val="24"/>
          <w:lang w:val="en-US" w:bidi="en-US"/>
        </w:rPr>
        <w:t xml:space="preserve"> menunjukan nilai profitabilitas ≤ α = 0,05 maka hipotesis nol ditolak sehingga dapat disimpulkan bahwa</w:t>
      </w:r>
      <w:r w:rsidR="00D440E4">
        <w:rPr>
          <w:rFonts w:ascii="Times New Roman" w:hAnsi="Times New Roman" w:cs="Times New Roman"/>
          <w:iCs/>
          <w:sz w:val="24"/>
          <w:szCs w:val="24"/>
          <w:lang w:val="en-US" w:bidi="en-US"/>
        </w:rPr>
        <w:t xml:space="preserve"> residual tidak random atau terjadi autokorelasi antar nilai residual.</w:t>
      </w:r>
      <w:r w:rsidR="002862C5">
        <w:rPr>
          <w:rFonts w:ascii="Times New Roman" w:hAnsi="Times New Roman" w:cs="Times New Roman"/>
          <w:iCs/>
          <w:sz w:val="24"/>
          <w:szCs w:val="24"/>
          <w:lang w:val="en-US" w:bidi="en-US"/>
        </w:rPr>
        <w:t xml:space="preserve"> </w:t>
      </w:r>
    </w:p>
    <w:p w:rsidR="00AC7423" w:rsidRPr="00505909" w:rsidRDefault="00AC7423" w:rsidP="00505909">
      <w:pPr>
        <w:autoSpaceDE w:val="0"/>
        <w:autoSpaceDN w:val="0"/>
        <w:adjustRightInd w:val="0"/>
        <w:spacing w:after="0" w:line="480" w:lineRule="auto"/>
        <w:jc w:val="both"/>
        <w:rPr>
          <w:rFonts w:ascii="Times New Roman" w:hAnsi="Times New Roman" w:cs="Times New Roman"/>
          <w:iCs/>
          <w:sz w:val="24"/>
          <w:szCs w:val="24"/>
        </w:rPr>
      </w:pPr>
    </w:p>
    <w:p w:rsidR="00505909" w:rsidRPr="00505909" w:rsidRDefault="00505909" w:rsidP="00F64231">
      <w:pPr>
        <w:autoSpaceDE w:val="0"/>
        <w:autoSpaceDN w:val="0"/>
        <w:adjustRightInd w:val="0"/>
        <w:spacing w:after="0" w:line="480" w:lineRule="auto"/>
        <w:jc w:val="both"/>
        <w:rPr>
          <w:rFonts w:ascii="Times New Roman" w:hAnsi="Times New Roman" w:cs="Times New Roman"/>
          <w:b/>
          <w:iCs/>
          <w:sz w:val="24"/>
          <w:szCs w:val="24"/>
        </w:rPr>
      </w:pPr>
      <w:r w:rsidRPr="00505909">
        <w:rPr>
          <w:rFonts w:ascii="Times New Roman" w:hAnsi="Times New Roman" w:cs="Times New Roman"/>
          <w:b/>
          <w:iCs/>
          <w:sz w:val="24"/>
          <w:szCs w:val="24"/>
          <w:lang w:bidi="en-US"/>
        </w:rPr>
        <w:t>3.2.6.2</w:t>
      </w:r>
      <w:r w:rsidR="00F64231">
        <w:rPr>
          <w:rFonts w:ascii="Times New Roman" w:hAnsi="Times New Roman" w:cs="Times New Roman"/>
          <w:b/>
          <w:iCs/>
          <w:sz w:val="24"/>
          <w:szCs w:val="24"/>
          <w:lang w:val="en-US" w:bidi="en-US"/>
        </w:rPr>
        <w:tab/>
      </w:r>
      <w:r w:rsidRPr="00505909">
        <w:rPr>
          <w:rFonts w:ascii="Times New Roman" w:hAnsi="Times New Roman" w:cs="Times New Roman"/>
          <w:b/>
          <w:iCs/>
          <w:sz w:val="24"/>
          <w:szCs w:val="24"/>
          <w:lang w:bidi="en-US"/>
        </w:rPr>
        <w:t>Analisis Regresi Linier Berganda</w:t>
      </w:r>
    </w:p>
    <w:p w:rsidR="00505909" w:rsidRPr="00505909" w:rsidRDefault="00505909" w:rsidP="00F64231">
      <w:pPr>
        <w:autoSpaceDE w:val="0"/>
        <w:autoSpaceDN w:val="0"/>
        <w:adjustRightInd w:val="0"/>
        <w:spacing w:after="0" w:line="480" w:lineRule="auto"/>
        <w:ind w:firstLine="720"/>
        <w:jc w:val="both"/>
        <w:rPr>
          <w:rFonts w:ascii="Times New Roman" w:hAnsi="Times New Roman" w:cs="Times New Roman"/>
          <w:iCs/>
          <w:sz w:val="24"/>
          <w:szCs w:val="24"/>
        </w:rPr>
      </w:pPr>
      <w:r w:rsidRPr="00505909">
        <w:rPr>
          <w:rFonts w:ascii="Times New Roman" w:hAnsi="Times New Roman" w:cs="Times New Roman"/>
          <w:iCs/>
          <w:sz w:val="24"/>
          <w:szCs w:val="24"/>
        </w:rPr>
        <w:t>Menurut Sugiyono (2012:277)</w:t>
      </w:r>
      <w:r w:rsidR="00F64231">
        <w:rPr>
          <w:rFonts w:ascii="Times New Roman" w:hAnsi="Times New Roman" w:cs="Times New Roman"/>
          <w:iCs/>
          <w:sz w:val="24"/>
          <w:szCs w:val="24"/>
          <w:lang w:val="en-US"/>
        </w:rPr>
        <w:t xml:space="preserve"> </w:t>
      </w:r>
      <w:r w:rsidRPr="00505909">
        <w:rPr>
          <w:rFonts w:ascii="Times New Roman" w:hAnsi="Times New Roman" w:cs="Times New Roman"/>
          <w:iCs/>
          <w:sz w:val="24"/>
          <w:szCs w:val="24"/>
        </w:rPr>
        <w:t>:</w:t>
      </w:r>
    </w:p>
    <w:p w:rsidR="00505909" w:rsidRDefault="008E4ED5" w:rsidP="008E4ED5">
      <w:pPr>
        <w:autoSpaceDE w:val="0"/>
        <w:autoSpaceDN w:val="0"/>
        <w:adjustRightInd w:val="0"/>
        <w:spacing w:after="0" w:line="240" w:lineRule="auto"/>
        <w:ind w:left="709"/>
        <w:jc w:val="both"/>
        <w:rPr>
          <w:rFonts w:ascii="Times New Roman" w:hAnsi="Times New Roman" w:cs="Times New Roman"/>
          <w:iCs/>
          <w:sz w:val="24"/>
          <w:szCs w:val="24"/>
          <w:lang w:val="en-US"/>
        </w:rPr>
      </w:pPr>
      <w:r>
        <w:rPr>
          <w:rFonts w:ascii="Times New Roman" w:hAnsi="Times New Roman" w:cs="Times New Roman"/>
          <w:iCs/>
          <w:sz w:val="24"/>
          <w:szCs w:val="24"/>
          <w:lang w:val="en-US"/>
        </w:rPr>
        <w:t>“</w:t>
      </w:r>
      <w:r w:rsidR="00505909" w:rsidRPr="00505909">
        <w:rPr>
          <w:rFonts w:ascii="Times New Roman" w:hAnsi="Times New Roman" w:cs="Times New Roman"/>
          <w:iCs/>
          <w:sz w:val="24"/>
          <w:szCs w:val="24"/>
        </w:rPr>
        <w:t>Analisi</w:t>
      </w:r>
      <w:r w:rsidR="00E85B0C">
        <w:rPr>
          <w:rFonts w:ascii="Times New Roman" w:hAnsi="Times New Roman" w:cs="Times New Roman"/>
          <w:iCs/>
          <w:sz w:val="24"/>
          <w:szCs w:val="24"/>
        </w:rPr>
        <w:t>s regresi berganda dilakukan o</w:t>
      </w:r>
      <w:r w:rsidR="00E85B0C">
        <w:rPr>
          <w:rFonts w:ascii="Times New Roman" w:hAnsi="Times New Roman" w:cs="Times New Roman"/>
          <w:iCs/>
          <w:sz w:val="24"/>
          <w:szCs w:val="24"/>
          <w:lang w:val="en-US"/>
        </w:rPr>
        <w:t>le</w:t>
      </w:r>
      <w:r w:rsidR="00505909" w:rsidRPr="00505909">
        <w:rPr>
          <w:rFonts w:ascii="Times New Roman" w:hAnsi="Times New Roman" w:cs="Times New Roman"/>
          <w:iCs/>
          <w:sz w:val="24"/>
          <w:szCs w:val="24"/>
        </w:rPr>
        <w:t xml:space="preserve">h peneliti, bila peneliti bermaksud </w:t>
      </w:r>
      <w:r>
        <w:rPr>
          <w:rFonts w:ascii="Times New Roman" w:hAnsi="Times New Roman" w:cs="Times New Roman"/>
          <w:iCs/>
          <w:sz w:val="24"/>
          <w:szCs w:val="24"/>
          <w:lang w:val="en-US"/>
        </w:rPr>
        <w:t xml:space="preserve"> </w:t>
      </w:r>
      <w:r w:rsidR="00505909" w:rsidRPr="00505909">
        <w:rPr>
          <w:rFonts w:ascii="Times New Roman" w:hAnsi="Times New Roman" w:cs="Times New Roman"/>
          <w:iCs/>
          <w:sz w:val="24"/>
          <w:szCs w:val="24"/>
        </w:rPr>
        <w:t>meramalkan bagaimana keadaan (naik turunnya) variabel dependen (kriterium), bila dua atau lebih variabel independen sebagai faktor prediktor dimanipulasi (dinaik turunkan nilainya). Jadi analisis regresi berganda akan dilakukan bila jumlah variabel independennya minimal 2.”</w:t>
      </w:r>
    </w:p>
    <w:p w:rsidR="00F64231" w:rsidRPr="00F64231" w:rsidRDefault="00F64231" w:rsidP="00F64231">
      <w:pPr>
        <w:autoSpaceDE w:val="0"/>
        <w:autoSpaceDN w:val="0"/>
        <w:adjustRightInd w:val="0"/>
        <w:spacing w:after="0" w:line="240" w:lineRule="auto"/>
        <w:ind w:left="720"/>
        <w:jc w:val="both"/>
        <w:rPr>
          <w:rFonts w:ascii="Times New Roman" w:hAnsi="Times New Roman" w:cs="Times New Roman"/>
          <w:iCs/>
          <w:sz w:val="24"/>
          <w:szCs w:val="24"/>
          <w:lang w:val="en-US"/>
        </w:rPr>
      </w:pPr>
    </w:p>
    <w:p w:rsidR="00AC7423" w:rsidRPr="00F64231" w:rsidRDefault="00AC7423" w:rsidP="00505909">
      <w:pPr>
        <w:autoSpaceDE w:val="0"/>
        <w:autoSpaceDN w:val="0"/>
        <w:adjustRightInd w:val="0"/>
        <w:spacing w:after="0" w:line="480" w:lineRule="auto"/>
        <w:jc w:val="both"/>
        <w:rPr>
          <w:rFonts w:ascii="Times New Roman" w:hAnsi="Times New Roman" w:cs="Times New Roman"/>
          <w:iCs/>
          <w:sz w:val="24"/>
          <w:szCs w:val="24"/>
          <w:lang w:val="en-US"/>
        </w:rPr>
      </w:pPr>
      <w:r>
        <w:rPr>
          <w:rFonts w:ascii="Times New Roman" w:hAnsi="Times New Roman" w:cs="Times New Roman"/>
          <w:iCs/>
          <w:sz w:val="24"/>
          <w:szCs w:val="24"/>
        </w:rPr>
        <w:tab/>
      </w:r>
      <w:r w:rsidR="00505909" w:rsidRPr="00505909">
        <w:rPr>
          <w:rFonts w:ascii="Times New Roman" w:hAnsi="Times New Roman" w:cs="Times New Roman"/>
          <w:iCs/>
          <w:sz w:val="24"/>
          <w:szCs w:val="24"/>
        </w:rPr>
        <w:t>Dalam penelitian ini terdapat tiga variabel, dimana dua variabel merupakan variabel independen (</w:t>
      </w:r>
      <w:r w:rsidR="00505909" w:rsidRPr="00505909">
        <w:rPr>
          <w:rFonts w:ascii="Times New Roman" w:hAnsi="Times New Roman" w:cs="Times New Roman"/>
          <w:i/>
          <w:iCs/>
          <w:sz w:val="24"/>
          <w:szCs w:val="24"/>
        </w:rPr>
        <w:t>independent variable</w:t>
      </w:r>
      <w:r w:rsidR="00505909" w:rsidRPr="00505909">
        <w:rPr>
          <w:rFonts w:ascii="Times New Roman" w:hAnsi="Times New Roman" w:cs="Times New Roman"/>
          <w:iCs/>
          <w:sz w:val="24"/>
          <w:szCs w:val="24"/>
        </w:rPr>
        <w:t xml:space="preserve">) yaitu </w:t>
      </w:r>
      <w:r w:rsidRPr="00AC7423">
        <w:rPr>
          <w:rFonts w:ascii="Times New Roman" w:hAnsi="Times New Roman" w:cs="Times New Roman"/>
          <w:i/>
          <w:iCs/>
          <w:sz w:val="24"/>
          <w:szCs w:val="24"/>
        </w:rPr>
        <w:t>Capital Adequacy Ratio</w:t>
      </w:r>
      <w:r>
        <w:rPr>
          <w:rFonts w:ascii="Times New Roman" w:hAnsi="Times New Roman" w:cs="Times New Roman"/>
          <w:iCs/>
          <w:sz w:val="24"/>
          <w:szCs w:val="24"/>
        </w:rPr>
        <w:t xml:space="preserve"> (CAR)</w:t>
      </w:r>
      <w:r w:rsidR="00887152">
        <w:rPr>
          <w:rFonts w:ascii="Times New Roman" w:hAnsi="Times New Roman" w:cs="Times New Roman"/>
          <w:iCs/>
          <w:sz w:val="24"/>
          <w:szCs w:val="24"/>
          <w:lang w:val="en-US"/>
        </w:rPr>
        <w:t xml:space="preserve"> </w:t>
      </w:r>
      <w:r w:rsidR="00505909" w:rsidRPr="00505909">
        <w:rPr>
          <w:rFonts w:ascii="Times New Roman" w:hAnsi="Times New Roman" w:cs="Times New Roman"/>
          <w:iCs/>
          <w:sz w:val="24"/>
          <w:szCs w:val="24"/>
        </w:rPr>
        <w:t xml:space="preserve">sebagai X1 dan </w:t>
      </w:r>
      <w:r>
        <w:rPr>
          <w:rFonts w:ascii="Times New Roman" w:hAnsi="Times New Roman" w:cs="Times New Roman"/>
          <w:iCs/>
          <w:sz w:val="24"/>
          <w:szCs w:val="24"/>
        </w:rPr>
        <w:t xml:space="preserve">BI </w:t>
      </w:r>
      <w:r w:rsidRPr="00AC7423">
        <w:rPr>
          <w:rFonts w:ascii="Times New Roman" w:hAnsi="Times New Roman" w:cs="Times New Roman"/>
          <w:i/>
          <w:iCs/>
          <w:sz w:val="24"/>
          <w:szCs w:val="24"/>
        </w:rPr>
        <w:t>Rate</w:t>
      </w:r>
      <w:r w:rsidR="00F64231">
        <w:rPr>
          <w:rFonts w:ascii="Times New Roman" w:hAnsi="Times New Roman" w:cs="Times New Roman"/>
          <w:i/>
          <w:iCs/>
          <w:sz w:val="24"/>
          <w:szCs w:val="24"/>
          <w:lang w:val="en-US"/>
        </w:rPr>
        <w:t xml:space="preserve"> </w:t>
      </w:r>
      <w:r w:rsidR="00505909" w:rsidRPr="00505909">
        <w:rPr>
          <w:rFonts w:ascii="Times New Roman" w:hAnsi="Times New Roman" w:cs="Times New Roman"/>
          <w:iCs/>
          <w:sz w:val="24"/>
          <w:szCs w:val="24"/>
        </w:rPr>
        <w:t>sebagai X2, serta satu variabel dependen (</w:t>
      </w:r>
      <w:r w:rsidR="00505909" w:rsidRPr="00505909">
        <w:rPr>
          <w:rFonts w:ascii="Times New Roman" w:hAnsi="Times New Roman" w:cs="Times New Roman"/>
          <w:i/>
          <w:iCs/>
          <w:sz w:val="24"/>
          <w:szCs w:val="24"/>
        </w:rPr>
        <w:t>dependent variable</w:t>
      </w:r>
      <w:r w:rsidR="00505909" w:rsidRPr="00505909">
        <w:rPr>
          <w:rFonts w:ascii="Times New Roman" w:hAnsi="Times New Roman" w:cs="Times New Roman"/>
          <w:iCs/>
          <w:sz w:val="24"/>
          <w:szCs w:val="24"/>
        </w:rPr>
        <w:t xml:space="preserve">) yaitu </w:t>
      </w:r>
      <w:r>
        <w:rPr>
          <w:rFonts w:ascii="Times New Roman" w:hAnsi="Times New Roman" w:cs="Times New Roman"/>
          <w:iCs/>
          <w:sz w:val="24"/>
          <w:szCs w:val="24"/>
        </w:rPr>
        <w:t>penyaluran Kedit Pemilikan Rumah (KPR)</w:t>
      </w:r>
      <w:r w:rsidR="00505909" w:rsidRPr="00505909">
        <w:rPr>
          <w:rFonts w:ascii="Times New Roman" w:hAnsi="Times New Roman" w:cs="Times New Roman"/>
          <w:iCs/>
          <w:sz w:val="24"/>
          <w:szCs w:val="24"/>
        </w:rPr>
        <w:t xml:space="preserve"> sebagai Y.</w:t>
      </w:r>
    </w:p>
    <w:p w:rsidR="002862C5" w:rsidRDefault="002862C5" w:rsidP="00505909">
      <w:pPr>
        <w:autoSpaceDE w:val="0"/>
        <w:autoSpaceDN w:val="0"/>
        <w:adjustRightInd w:val="0"/>
        <w:spacing w:after="0" w:line="480" w:lineRule="auto"/>
        <w:jc w:val="both"/>
        <w:rPr>
          <w:rFonts w:ascii="Times New Roman" w:hAnsi="Times New Roman" w:cs="Times New Roman"/>
          <w:iCs/>
          <w:sz w:val="24"/>
          <w:szCs w:val="24"/>
          <w:lang w:val="en-US"/>
        </w:rPr>
      </w:pPr>
    </w:p>
    <w:p w:rsidR="002862C5" w:rsidRDefault="002862C5" w:rsidP="00505909">
      <w:pPr>
        <w:autoSpaceDE w:val="0"/>
        <w:autoSpaceDN w:val="0"/>
        <w:adjustRightInd w:val="0"/>
        <w:spacing w:after="0" w:line="480" w:lineRule="auto"/>
        <w:jc w:val="both"/>
        <w:rPr>
          <w:rFonts w:ascii="Times New Roman" w:hAnsi="Times New Roman" w:cs="Times New Roman"/>
          <w:iCs/>
          <w:sz w:val="24"/>
          <w:szCs w:val="24"/>
          <w:lang w:val="en-US"/>
        </w:rPr>
      </w:pPr>
    </w:p>
    <w:p w:rsidR="00505909" w:rsidRPr="00505909" w:rsidRDefault="00505909" w:rsidP="00043D07">
      <w:pPr>
        <w:autoSpaceDE w:val="0"/>
        <w:autoSpaceDN w:val="0"/>
        <w:adjustRightInd w:val="0"/>
        <w:spacing w:after="0" w:line="480" w:lineRule="auto"/>
        <w:jc w:val="both"/>
        <w:rPr>
          <w:rFonts w:ascii="Times New Roman" w:hAnsi="Times New Roman" w:cs="Times New Roman"/>
          <w:iCs/>
          <w:sz w:val="24"/>
          <w:szCs w:val="24"/>
        </w:rPr>
      </w:pPr>
      <w:r w:rsidRPr="00505909">
        <w:rPr>
          <w:rFonts w:ascii="Times New Roman" w:hAnsi="Times New Roman" w:cs="Times New Roman"/>
          <w:iCs/>
          <w:sz w:val="24"/>
          <w:szCs w:val="24"/>
        </w:rPr>
        <w:lastRenderedPageBreak/>
        <w:t>Persamaan regresi untuk dua prediktor adalah :</w:t>
      </w:r>
    </w:p>
    <w:p w:rsidR="00505909" w:rsidRPr="002862C5" w:rsidRDefault="00505909" w:rsidP="002862C5">
      <w:pPr>
        <w:autoSpaceDE w:val="0"/>
        <w:autoSpaceDN w:val="0"/>
        <w:adjustRightInd w:val="0"/>
        <w:spacing w:after="0" w:line="480" w:lineRule="auto"/>
        <w:jc w:val="center"/>
        <w:rPr>
          <w:rFonts w:ascii="Times New Roman" w:hAnsi="Times New Roman" w:cs="Times New Roman"/>
          <w:b/>
          <w:iCs/>
          <w:sz w:val="24"/>
          <w:szCs w:val="24"/>
        </w:rPr>
      </w:pPr>
      <w:r w:rsidRPr="002862C5">
        <w:rPr>
          <w:rFonts w:ascii="Times New Roman" w:hAnsi="Times New Roman" w:cs="Times New Roman"/>
          <w:b/>
          <w:iCs/>
          <w:sz w:val="24"/>
          <w:szCs w:val="24"/>
        </w:rPr>
        <w:t xml:space="preserve">Y= a + </w:t>
      </w:r>
      <m:oMath>
        <m:sSub>
          <m:sSubPr>
            <m:ctrlPr>
              <w:rPr>
                <w:rFonts w:ascii="Cambria Math" w:hAnsi="Cambria Math" w:cs="Times New Roman"/>
                <w:b/>
                <w:iCs/>
                <w:sz w:val="24"/>
                <w:szCs w:val="24"/>
              </w:rPr>
            </m:ctrlPr>
          </m:sSubPr>
          <m:e>
            <m:r>
              <m:rPr>
                <m:sty m:val="b"/>
              </m:rPr>
              <w:rPr>
                <w:rFonts w:ascii="Cambria Math" w:hAnsi="Cambria Math" w:cs="Times New Roman"/>
                <w:sz w:val="24"/>
                <w:szCs w:val="24"/>
              </w:rPr>
              <m:t>b</m:t>
            </m:r>
          </m:e>
          <m:sub>
            <m:r>
              <m:rPr>
                <m:sty m:val="b"/>
              </m:rPr>
              <w:rPr>
                <w:rFonts w:ascii="Cambria Math" w:hAnsi="Cambria Math" w:cs="Times New Roman"/>
                <w:sz w:val="24"/>
                <w:szCs w:val="24"/>
              </w:rPr>
              <m:t xml:space="preserve">1 </m:t>
            </m:r>
          </m:sub>
        </m:sSub>
        <m:sSub>
          <m:sSubPr>
            <m:ctrlPr>
              <w:rPr>
                <w:rFonts w:ascii="Cambria Math" w:hAnsi="Cambria Math" w:cs="Times New Roman"/>
                <w:b/>
                <w:iCs/>
                <w:sz w:val="24"/>
                <w:szCs w:val="24"/>
              </w:rPr>
            </m:ctrlPr>
          </m:sSubPr>
          <m:e>
            <m:r>
              <m:rPr>
                <m:sty m:val="b"/>
              </m:rPr>
              <w:rPr>
                <w:rFonts w:ascii="Cambria Math" w:hAnsi="Cambria Math" w:cs="Times New Roman"/>
                <w:sz w:val="24"/>
                <w:szCs w:val="24"/>
              </w:rPr>
              <m:t>X</m:t>
            </m:r>
          </m:e>
          <m:sub>
            <m:r>
              <m:rPr>
                <m:sty m:val="b"/>
              </m:rPr>
              <w:rPr>
                <w:rFonts w:ascii="Cambria Math" w:hAnsi="Cambria Math" w:cs="Times New Roman"/>
                <w:sz w:val="24"/>
                <w:szCs w:val="24"/>
              </w:rPr>
              <m:t>1</m:t>
            </m:r>
          </m:sub>
        </m:sSub>
      </m:oMath>
      <w:r w:rsidRPr="002862C5">
        <w:rPr>
          <w:rFonts w:ascii="Times New Roman" w:hAnsi="Times New Roman" w:cs="Times New Roman"/>
          <w:b/>
          <w:iCs/>
          <w:sz w:val="24"/>
          <w:szCs w:val="24"/>
        </w:rPr>
        <w:t xml:space="preserve"> + </w:t>
      </w:r>
      <m:oMath>
        <m:sSub>
          <m:sSubPr>
            <m:ctrlPr>
              <w:rPr>
                <w:rFonts w:ascii="Cambria Math" w:hAnsi="Cambria Math" w:cs="Times New Roman"/>
                <w:b/>
                <w:iCs/>
                <w:sz w:val="24"/>
                <w:szCs w:val="24"/>
              </w:rPr>
            </m:ctrlPr>
          </m:sSubPr>
          <m:e>
            <m:r>
              <m:rPr>
                <m:sty m:val="b"/>
              </m:rPr>
              <w:rPr>
                <w:rFonts w:ascii="Cambria Math" w:hAnsi="Cambria Math" w:cs="Times New Roman"/>
                <w:sz w:val="24"/>
                <w:szCs w:val="24"/>
              </w:rPr>
              <m:t>b</m:t>
            </m:r>
          </m:e>
          <m:sub>
            <m:r>
              <m:rPr>
                <m:sty m:val="b"/>
              </m:rPr>
              <w:rPr>
                <w:rFonts w:ascii="Cambria Math" w:hAnsi="Cambria Math" w:cs="Times New Roman"/>
                <w:sz w:val="24"/>
                <w:szCs w:val="24"/>
              </w:rPr>
              <m:t>2</m:t>
            </m:r>
          </m:sub>
        </m:sSub>
        <m:sSub>
          <m:sSubPr>
            <m:ctrlPr>
              <w:rPr>
                <w:rFonts w:ascii="Cambria Math" w:hAnsi="Cambria Math" w:cs="Times New Roman"/>
                <w:b/>
                <w:iCs/>
                <w:sz w:val="24"/>
                <w:szCs w:val="24"/>
              </w:rPr>
            </m:ctrlPr>
          </m:sSubPr>
          <m:e>
            <m:r>
              <m:rPr>
                <m:sty m:val="b"/>
              </m:rPr>
              <w:rPr>
                <w:rFonts w:ascii="Cambria Math" w:hAnsi="Cambria Math" w:cs="Times New Roman"/>
                <w:sz w:val="24"/>
                <w:szCs w:val="24"/>
              </w:rPr>
              <m:t>X</m:t>
            </m:r>
          </m:e>
          <m:sub>
            <m:r>
              <m:rPr>
                <m:sty m:val="b"/>
              </m:rPr>
              <w:rPr>
                <w:rFonts w:ascii="Cambria Math" w:hAnsi="Cambria Math" w:cs="Times New Roman"/>
                <w:sz w:val="24"/>
                <w:szCs w:val="24"/>
              </w:rPr>
              <m:t>2</m:t>
            </m:r>
          </m:sub>
        </m:sSub>
      </m:oMath>
    </w:p>
    <w:p w:rsidR="00505909" w:rsidRPr="00505909" w:rsidRDefault="00505909" w:rsidP="00505909">
      <w:pPr>
        <w:autoSpaceDE w:val="0"/>
        <w:autoSpaceDN w:val="0"/>
        <w:adjustRightInd w:val="0"/>
        <w:spacing w:after="0" w:line="480" w:lineRule="auto"/>
        <w:jc w:val="both"/>
        <w:rPr>
          <w:rFonts w:ascii="Times New Roman" w:hAnsi="Times New Roman" w:cs="Times New Roman"/>
          <w:iCs/>
          <w:sz w:val="24"/>
          <w:szCs w:val="24"/>
        </w:rPr>
      </w:pPr>
      <w:r w:rsidRPr="00505909">
        <w:rPr>
          <w:rFonts w:ascii="Times New Roman" w:hAnsi="Times New Roman" w:cs="Times New Roman"/>
          <w:iCs/>
          <w:sz w:val="24"/>
          <w:szCs w:val="24"/>
        </w:rPr>
        <w:t>Keterangan:</w:t>
      </w:r>
    </w:p>
    <w:p w:rsidR="00505909" w:rsidRPr="00AC7423" w:rsidRDefault="00505909" w:rsidP="00505909">
      <w:pPr>
        <w:autoSpaceDE w:val="0"/>
        <w:autoSpaceDN w:val="0"/>
        <w:adjustRightInd w:val="0"/>
        <w:spacing w:after="0" w:line="480" w:lineRule="auto"/>
        <w:jc w:val="both"/>
        <w:rPr>
          <w:rFonts w:ascii="Times New Roman" w:hAnsi="Times New Roman" w:cs="Times New Roman"/>
          <w:iCs/>
          <w:sz w:val="24"/>
          <w:szCs w:val="24"/>
        </w:rPr>
      </w:pPr>
      <w:r w:rsidRPr="00505909">
        <w:rPr>
          <w:rFonts w:ascii="Times New Roman" w:hAnsi="Times New Roman" w:cs="Times New Roman"/>
          <w:iCs/>
          <w:sz w:val="24"/>
          <w:szCs w:val="24"/>
        </w:rPr>
        <w:t xml:space="preserve">Y </w:t>
      </w:r>
      <w:r w:rsidR="002862C5">
        <w:rPr>
          <w:rFonts w:ascii="Times New Roman" w:hAnsi="Times New Roman" w:cs="Times New Roman"/>
          <w:iCs/>
          <w:sz w:val="24"/>
          <w:szCs w:val="24"/>
          <w:lang w:val="en-US"/>
        </w:rPr>
        <w:t xml:space="preserve"> </w:t>
      </w:r>
      <w:r w:rsidRPr="00505909">
        <w:rPr>
          <w:rFonts w:ascii="Times New Roman" w:hAnsi="Times New Roman" w:cs="Times New Roman"/>
          <w:iCs/>
          <w:sz w:val="24"/>
          <w:szCs w:val="24"/>
        </w:rPr>
        <w:t xml:space="preserve">=  </w:t>
      </w:r>
      <w:r w:rsidR="00AC7423">
        <w:rPr>
          <w:rFonts w:ascii="Times New Roman" w:hAnsi="Times New Roman" w:cs="Times New Roman"/>
          <w:iCs/>
          <w:sz w:val="24"/>
          <w:szCs w:val="24"/>
        </w:rPr>
        <w:t>Penyaluran Kredit Pemilkan Rumah (KPR)</w:t>
      </w:r>
    </w:p>
    <w:p w:rsidR="00505909" w:rsidRPr="00505909" w:rsidRDefault="00CE345B" w:rsidP="00505909">
      <w:pPr>
        <w:autoSpaceDE w:val="0"/>
        <w:autoSpaceDN w:val="0"/>
        <w:adjustRightInd w:val="0"/>
        <w:spacing w:after="0" w:line="480" w:lineRule="auto"/>
        <w:jc w:val="both"/>
        <w:rPr>
          <w:rFonts w:ascii="Times New Roman" w:hAnsi="Times New Roman" w:cs="Times New Roman"/>
          <w:iCs/>
          <w:sz w:val="24"/>
          <w:szCs w:val="24"/>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1</m:t>
            </m:r>
          </m:sub>
        </m:sSub>
      </m:oMath>
      <w:r w:rsidR="002862C5">
        <w:rPr>
          <w:rFonts w:ascii="Times New Roman" w:eastAsiaTheme="minorEastAsia" w:hAnsi="Times New Roman" w:cs="Times New Roman"/>
          <w:iCs/>
          <w:sz w:val="24"/>
          <w:szCs w:val="24"/>
          <w:lang w:val="en-US"/>
        </w:rPr>
        <w:t xml:space="preserve"> </w:t>
      </w:r>
      <w:r w:rsidR="00505909" w:rsidRPr="00505909">
        <w:rPr>
          <w:rFonts w:ascii="Times New Roman" w:hAnsi="Times New Roman" w:cs="Times New Roman"/>
          <w:iCs/>
          <w:sz w:val="24"/>
          <w:szCs w:val="24"/>
        </w:rPr>
        <w:t xml:space="preserve">= </w:t>
      </w:r>
      <w:r w:rsidR="003F183C">
        <w:rPr>
          <w:rFonts w:ascii="Times New Roman" w:hAnsi="Times New Roman" w:cs="Times New Roman"/>
          <w:iCs/>
          <w:sz w:val="24"/>
          <w:szCs w:val="24"/>
          <w:lang w:val="en-US"/>
        </w:rPr>
        <w:t xml:space="preserve"> </w:t>
      </w:r>
      <w:r w:rsidR="00AC7423" w:rsidRPr="00AC7423">
        <w:rPr>
          <w:rFonts w:ascii="Times New Roman" w:hAnsi="Times New Roman" w:cs="Times New Roman"/>
          <w:i/>
          <w:iCs/>
          <w:sz w:val="24"/>
          <w:szCs w:val="24"/>
        </w:rPr>
        <w:t>Capital Adequacy Ratio</w:t>
      </w:r>
      <w:r w:rsidR="00AC7423">
        <w:rPr>
          <w:rFonts w:ascii="Times New Roman" w:hAnsi="Times New Roman" w:cs="Times New Roman"/>
          <w:iCs/>
          <w:sz w:val="24"/>
          <w:szCs w:val="24"/>
        </w:rPr>
        <w:t xml:space="preserve"> (CAR)</w:t>
      </w:r>
    </w:p>
    <w:p w:rsidR="00505909" w:rsidRDefault="00CE345B" w:rsidP="00505909">
      <w:pPr>
        <w:autoSpaceDE w:val="0"/>
        <w:autoSpaceDN w:val="0"/>
        <w:adjustRightInd w:val="0"/>
        <w:spacing w:after="0" w:line="480" w:lineRule="auto"/>
        <w:jc w:val="both"/>
        <w:rPr>
          <w:rFonts w:ascii="Times New Roman" w:hAnsi="Times New Roman" w:cs="Times New Roman"/>
          <w:i/>
          <w:iCs/>
          <w:sz w:val="24"/>
          <w:szCs w:val="24"/>
          <w:lang w:val="en-US"/>
        </w:rPr>
      </w:pPr>
      <m:oMath>
        <m:sSub>
          <m:sSubPr>
            <m:ctrlPr>
              <w:rPr>
                <w:rFonts w:ascii="Cambria Math" w:hAnsi="Cambria Math" w:cs="Times New Roman"/>
                <w:iCs/>
                <w:sz w:val="24"/>
                <w:szCs w:val="24"/>
              </w:rPr>
            </m:ctrlPr>
          </m:sSubPr>
          <m:e>
            <m:r>
              <m:rPr>
                <m:sty m:val="p"/>
              </m:rPr>
              <w:rPr>
                <w:rFonts w:ascii="Cambria Math" w:hAnsi="Cambria Math" w:cs="Times New Roman"/>
                <w:sz w:val="24"/>
                <w:szCs w:val="24"/>
              </w:rPr>
              <m:t>X</m:t>
            </m:r>
          </m:e>
          <m:sub>
            <m:r>
              <m:rPr>
                <m:sty m:val="p"/>
              </m:rPr>
              <w:rPr>
                <w:rFonts w:ascii="Cambria Math" w:hAnsi="Cambria Math" w:cs="Times New Roman"/>
                <w:sz w:val="24"/>
                <w:szCs w:val="24"/>
              </w:rPr>
              <m:t>2</m:t>
            </m:r>
          </m:sub>
        </m:sSub>
      </m:oMath>
      <w:r w:rsidR="002862C5">
        <w:rPr>
          <w:rFonts w:ascii="Times New Roman" w:eastAsiaTheme="minorEastAsia" w:hAnsi="Times New Roman" w:cs="Times New Roman"/>
          <w:iCs/>
          <w:sz w:val="24"/>
          <w:szCs w:val="24"/>
          <w:lang w:val="en-US"/>
        </w:rPr>
        <w:t xml:space="preserve"> </w:t>
      </w:r>
      <w:r w:rsidR="00505909" w:rsidRPr="00505909">
        <w:rPr>
          <w:rFonts w:ascii="Times New Roman" w:hAnsi="Times New Roman" w:cs="Times New Roman"/>
          <w:iCs/>
          <w:sz w:val="24"/>
          <w:szCs w:val="24"/>
        </w:rPr>
        <w:t>=</w:t>
      </w:r>
      <w:r w:rsidR="003F183C">
        <w:rPr>
          <w:rFonts w:ascii="Times New Roman" w:hAnsi="Times New Roman" w:cs="Times New Roman"/>
          <w:iCs/>
          <w:sz w:val="24"/>
          <w:szCs w:val="24"/>
          <w:lang w:val="en-US"/>
        </w:rPr>
        <w:t xml:space="preserve"> </w:t>
      </w:r>
      <w:r w:rsidR="00505909" w:rsidRPr="00505909">
        <w:rPr>
          <w:rFonts w:ascii="Times New Roman" w:hAnsi="Times New Roman" w:cs="Times New Roman"/>
          <w:iCs/>
          <w:sz w:val="24"/>
          <w:szCs w:val="24"/>
        </w:rPr>
        <w:t xml:space="preserve"> </w:t>
      </w:r>
      <w:r w:rsidR="00AC7423">
        <w:rPr>
          <w:rFonts w:ascii="Times New Roman" w:hAnsi="Times New Roman" w:cs="Times New Roman"/>
          <w:iCs/>
          <w:sz w:val="24"/>
          <w:szCs w:val="24"/>
        </w:rPr>
        <w:t xml:space="preserve">BI </w:t>
      </w:r>
      <w:r w:rsidR="00AC7423" w:rsidRPr="00AC7423">
        <w:rPr>
          <w:rFonts w:ascii="Times New Roman" w:hAnsi="Times New Roman" w:cs="Times New Roman"/>
          <w:i/>
          <w:iCs/>
          <w:sz w:val="24"/>
          <w:szCs w:val="24"/>
        </w:rPr>
        <w:t>Rate</w:t>
      </w:r>
    </w:p>
    <w:p w:rsidR="002862C5" w:rsidRPr="002862C5" w:rsidRDefault="002862C5" w:rsidP="002862C5">
      <w:pPr>
        <w:autoSpaceDE w:val="0"/>
        <w:autoSpaceDN w:val="0"/>
        <w:adjustRightInd w:val="0"/>
        <w:spacing w:after="0" w:line="480" w:lineRule="auto"/>
        <w:jc w:val="both"/>
        <w:rPr>
          <w:rFonts w:ascii="Times New Roman" w:hAnsi="Times New Roman" w:cs="Times New Roman"/>
          <w:iCs/>
          <w:sz w:val="24"/>
          <w:szCs w:val="24"/>
          <w:lang w:val="en-US"/>
        </w:rPr>
      </w:pPr>
      <w:r w:rsidRPr="00505909">
        <w:rPr>
          <w:rFonts w:ascii="Times New Roman" w:hAnsi="Times New Roman" w:cs="Times New Roman"/>
          <w:iCs/>
          <w:sz w:val="24"/>
          <w:szCs w:val="24"/>
        </w:rPr>
        <w:t xml:space="preserve">a  </w:t>
      </w:r>
      <w:r>
        <w:rPr>
          <w:rFonts w:ascii="Times New Roman" w:hAnsi="Times New Roman" w:cs="Times New Roman"/>
          <w:iCs/>
          <w:sz w:val="24"/>
          <w:szCs w:val="24"/>
          <w:lang w:val="en-US"/>
        </w:rPr>
        <w:t xml:space="preserve"> </w:t>
      </w:r>
      <w:r w:rsidRPr="00505909">
        <w:rPr>
          <w:rFonts w:ascii="Times New Roman" w:hAnsi="Times New Roman" w:cs="Times New Roman"/>
          <w:iCs/>
          <w:sz w:val="24"/>
          <w:szCs w:val="24"/>
        </w:rPr>
        <w:t xml:space="preserve">=  </w:t>
      </w:r>
      <w:r>
        <w:rPr>
          <w:rFonts w:ascii="Times New Roman" w:hAnsi="Times New Roman" w:cs="Times New Roman"/>
          <w:iCs/>
          <w:sz w:val="24"/>
          <w:szCs w:val="24"/>
          <w:lang w:val="en-US"/>
        </w:rPr>
        <w:t>N</w:t>
      </w:r>
      <w:r>
        <w:rPr>
          <w:rFonts w:ascii="Times New Roman" w:hAnsi="Times New Roman" w:cs="Times New Roman"/>
          <w:iCs/>
          <w:sz w:val="24"/>
          <w:szCs w:val="24"/>
        </w:rPr>
        <w:t>ilai Y ji</w:t>
      </w:r>
      <w:r>
        <w:rPr>
          <w:rFonts w:ascii="Times New Roman" w:hAnsi="Times New Roman" w:cs="Times New Roman"/>
          <w:iCs/>
          <w:sz w:val="24"/>
          <w:szCs w:val="24"/>
          <w:lang w:val="en-US"/>
        </w:rPr>
        <w:t>k</w:t>
      </w:r>
      <w:r w:rsidRPr="00505909">
        <w:rPr>
          <w:rFonts w:ascii="Times New Roman" w:hAnsi="Times New Roman" w:cs="Times New Roman"/>
          <w:iCs/>
          <w:sz w:val="24"/>
          <w:szCs w:val="24"/>
        </w:rPr>
        <w:t>a X = 0</w:t>
      </w:r>
      <w:r>
        <w:rPr>
          <w:rFonts w:ascii="Times New Roman" w:hAnsi="Times New Roman" w:cs="Times New Roman"/>
          <w:iCs/>
          <w:sz w:val="24"/>
          <w:szCs w:val="24"/>
          <w:lang w:val="en-US"/>
        </w:rPr>
        <w:t xml:space="preserve"> (nilai konstan)</w:t>
      </w:r>
    </w:p>
    <w:p w:rsidR="002862C5" w:rsidRDefault="002862C5" w:rsidP="002862C5">
      <w:pPr>
        <w:autoSpaceDE w:val="0"/>
        <w:autoSpaceDN w:val="0"/>
        <w:adjustRightInd w:val="0"/>
        <w:spacing w:after="0" w:line="480" w:lineRule="auto"/>
        <w:ind w:left="567" w:hanging="567"/>
        <w:jc w:val="both"/>
        <w:rPr>
          <w:rFonts w:ascii="Times New Roman" w:hAnsi="Times New Roman" w:cs="Times New Roman"/>
          <w:iCs/>
          <w:sz w:val="24"/>
          <w:szCs w:val="24"/>
          <w:lang w:val="en-US"/>
        </w:rPr>
      </w:pPr>
      <w:r>
        <w:rPr>
          <w:rFonts w:ascii="Times New Roman" w:hAnsi="Times New Roman" w:cs="Times New Roman"/>
          <w:iCs/>
          <w:sz w:val="24"/>
          <w:szCs w:val="24"/>
        </w:rPr>
        <w:t>b</w:t>
      </w:r>
      <w:r>
        <w:rPr>
          <w:rFonts w:ascii="Times New Roman" w:hAnsi="Times New Roman" w:cs="Times New Roman"/>
          <w:iCs/>
          <w:sz w:val="24"/>
          <w:szCs w:val="24"/>
          <w:lang w:val="en-US"/>
        </w:rPr>
        <w:t xml:space="preserve"> </w:t>
      </w:r>
      <w:r>
        <w:rPr>
          <w:rFonts w:ascii="Times New Roman" w:hAnsi="Times New Roman" w:cs="Times New Roman"/>
          <w:iCs/>
          <w:sz w:val="24"/>
          <w:szCs w:val="24"/>
        </w:rPr>
        <w:t xml:space="preserve"> </w:t>
      </w:r>
      <w:r>
        <w:rPr>
          <w:rFonts w:ascii="Times New Roman" w:hAnsi="Times New Roman" w:cs="Times New Roman"/>
          <w:iCs/>
          <w:sz w:val="24"/>
          <w:szCs w:val="24"/>
          <w:lang w:val="en-US"/>
        </w:rPr>
        <w:t xml:space="preserve"> </w:t>
      </w:r>
      <w:r w:rsidRPr="00505909">
        <w:rPr>
          <w:rFonts w:ascii="Times New Roman" w:hAnsi="Times New Roman" w:cs="Times New Roman"/>
          <w:iCs/>
          <w:sz w:val="24"/>
          <w:szCs w:val="24"/>
        </w:rPr>
        <w:t xml:space="preserve">= </w:t>
      </w:r>
      <w:r>
        <w:rPr>
          <w:rFonts w:ascii="Times New Roman" w:hAnsi="Times New Roman" w:cs="Times New Roman"/>
          <w:iCs/>
          <w:sz w:val="24"/>
          <w:szCs w:val="24"/>
          <w:lang w:val="en-US"/>
        </w:rPr>
        <w:t xml:space="preserve"> Angka arah atau koefisien regresi</w:t>
      </w:r>
    </w:p>
    <w:p w:rsidR="002862C5" w:rsidRDefault="00CE345B" w:rsidP="002862C5">
      <w:pPr>
        <w:autoSpaceDE w:val="0"/>
        <w:autoSpaceDN w:val="0"/>
        <w:adjustRightInd w:val="0"/>
        <w:spacing w:after="0" w:line="480" w:lineRule="auto"/>
        <w:jc w:val="both"/>
        <w:rPr>
          <w:rFonts w:ascii="Times New Roman" w:hAnsi="Times New Roman" w:cs="Times New Roman"/>
          <w:iCs/>
          <w:sz w:val="24"/>
          <w:szCs w:val="24"/>
          <w:lang w:val="en-US"/>
        </w:rPr>
      </w:pPr>
      <m:oMath>
        <m:sSub>
          <m:sSubPr>
            <m:ctrlPr>
              <w:rPr>
                <w:rFonts w:ascii="Cambria Math" w:hAnsi="Cambria Math" w:cs="Times New Roman"/>
                <w:iCs/>
                <w:sz w:val="24"/>
                <w:szCs w:val="24"/>
                <w:lang w:val="en-US"/>
              </w:rPr>
            </m:ctrlPr>
          </m:sSubPr>
          <m:e>
            <m:r>
              <m:rPr>
                <m:sty m:val="p"/>
              </m:rPr>
              <w:rPr>
                <w:rFonts w:ascii="Cambria Math" w:hAnsi="Cambria Math" w:cs="Times New Roman"/>
                <w:sz w:val="24"/>
                <w:szCs w:val="24"/>
                <w:lang w:val="en-US"/>
              </w:rPr>
              <m:t>b</m:t>
            </m:r>
          </m:e>
          <m:sub>
            <m:r>
              <m:rPr>
                <m:sty m:val="p"/>
              </m:rPr>
              <w:rPr>
                <w:rFonts w:ascii="Cambria Math" w:hAnsi="Cambria Math" w:cs="Times New Roman"/>
                <w:sz w:val="24"/>
                <w:szCs w:val="24"/>
                <w:lang w:val="en-US"/>
              </w:rPr>
              <m:t>1</m:t>
            </m:r>
          </m:sub>
        </m:sSub>
      </m:oMath>
      <w:r w:rsidR="002862C5">
        <w:rPr>
          <w:rFonts w:ascii="Times New Roman" w:eastAsiaTheme="minorEastAsia" w:hAnsi="Times New Roman" w:cs="Times New Roman"/>
          <w:iCs/>
          <w:sz w:val="24"/>
          <w:szCs w:val="24"/>
          <w:lang w:val="en-US"/>
        </w:rPr>
        <w:t xml:space="preserve"> =  koefisien regresi </w:t>
      </w:r>
      <w:r w:rsidR="002862C5" w:rsidRPr="00AC7423">
        <w:rPr>
          <w:rFonts w:ascii="Times New Roman" w:hAnsi="Times New Roman" w:cs="Times New Roman"/>
          <w:i/>
          <w:iCs/>
          <w:sz w:val="24"/>
          <w:szCs w:val="24"/>
        </w:rPr>
        <w:t>Capital Adequacy Ratio</w:t>
      </w:r>
      <w:r w:rsidR="002862C5">
        <w:rPr>
          <w:rFonts w:ascii="Times New Roman" w:hAnsi="Times New Roman" w:cs="Times New Roman"/>
          <w:iCs/>
          <w:sz w:val="24"/>
          <w:szCs w:val="24"/>
        </w:rPr>
        <w:t xml:space="preserve"> (CAR)</w:t>
      </w:r>
    </w:p>
    <w:p w:rsidR="002862C5" w:rsidRPr="002862C5" w:rsidRDefault="00CE345B" w:rsidP="002862C5">
      <w:pPr>
        <w:autoSpaceDE w:val="0"/>
        <w:autoSpaceDN w:val="0"/>
        <w:adjustRightInd w:val="0"/>
        <w:spacing w:after="0" w:line="480" w:lineRule="auto"/>
        <w:jc w:val="both"/>
        <w:rPr>
          <w:rFonts w:ascii="Times New Roman" w:hAnsi="Times New Roman" w:cs="Times New Roman"/>
          <w:iCs/>
          <w:sz w:val="24"/>
          <w:szCs w:val="24"/>
          <w:lang w:val="en-US"/>
        </w:rPr>
      </w:pPr>
      <m:oMath>
        <m:sSub>
          <m:sSubPr>
            <m:ctrlPr>
              <w:rPr>
                <w:rFonts w:ascii="Cambria Math" w:hAnsi="Cambria Math" w:cs="Times New Roman"/>
                <w:iCs/>
                <w:sz w:val="24"/>
                <w:szCs w:val="24"/>
                <w:lang w:val="en-US"/>
              </w:rPr>
            </m:ctrlPr>
          </m:sSubPr>
          <m:e>
            <m:r>
              <m:rPr>
                <m:sty m:val="p"/>
              </m:rPr>
              <w:rPr>
                <w:rFonts w:ascii="Cambria Math" w:hAnsi="Cambria Math" w:cs="Times New Roman"/>
                <w:sz w:val="24"/>
                <w:szCs w:val="24"/>
                <w:lang w:val="en-US"/>
              </w:rPr>
              <m:t>b</m:t>
            </m:r>
          </m:e>
          <m:sub>
            <m:r>
              <m:rPr>
                <m:sty m:val="p"/>
              </m:rPr>
              <w:rPr>
                <w:rFonts w:ascii="Cambria Math" w:hAnsi="Cambria Math" w:cs="Times New Roman"/>
                <w:sz w:val="24"/>
                <w:szCs w:val="24"/>
                <w:lang w:val="en-US"/>
              </w:rPr>
              <m:t>2</m:t>
            </m:r>
          </m:sub>
        </m:sSub>
      </m:oMath>
      <w:r w:rsidR="002862C5">
        <w:rPr>
          <w:rFonts w:ascii="Times New Roman" w:eastAsiaTheme="minorEastAsia" w:hAnsi="Times New Roman" w:cs="Times New Roman"/>
          <w:iCs/>
          <w:sz w:val="24"/>
          <w:szCs w:val="24"/>
          <w:lang w:val="en-US"/>
        </w:rPr>
        <w:t xml:space="preserve"> =  koefisien regresi BI </w:t>
      </w:r>
      <w:r w:rsidR="002862C5" w:rsidRPr="002862C5">
        <w:rPr>
          <w:rFonts w:ascii="Times New Roman" w:eastAsiaTheme="minorEastAsia" w:hAnsi="Times New Roman" w:cs="Times New Roman"/>
          <w:i/>
          <w:iCs/>
          <w:sz w:val="24"/>
          <w:szCs w:val="24"/>
          <w:lang w:val="en-US"/>
        </w:rPr>
        <w:t>Rate</w:t>
      </w:r>
    </w:p>
    <w:p w:rsidR="00F64231" w:rsidRPr="00F64231" w:rsidRDefault="00F64231" w:rsidP="00505909">
      <w:pPr>
        <w:autoSpaceDE w:val="0"/>
        <w:autoSpaceDN w:val="0"/>
        <w:adjustRightInd w:val="0"/>
        <w:spacing w:after="0" w:line="480" w:lineRule="auto"/>
        <w:jc w:val="both"/>
        <w:rPr>
          <w:rFonts w:ascii="Times New Roman" w:hAnsi="Times New Roman" w:cs="Times New Roman"/>
          <w:iCs/>
          <w:sz w:val="24"/>
          <w:szCs w:val="24"/>
          <w:lang w:val="en-US"/>
        </w:rPr>
      </w:pPr>
    </w:p>
    <w:p w:rsidR="00505909" w:rsidRPr="00505909" w:rsidRDefault="00505909" w:rsidP="00F64231">
      <w:pPr>
        <w:autoSpaceDE w:val="0"/>
        <w:autoSpaceDN w:val="0"/>
        <w:adjustRightInd w:val="0"/>
        <w:spacing w:after="0" w:line="480" w:lineRule="auto"/>
        <w:jc w:val="both"/>
        <w:rPr>
          <w:rFonts w:ascii="Times New Roman" w:hAnsi="Times New Roman" w:cs="Times New Roman"/>
          <w:b/>
          <w:iCs/>
          <w:sz w:val="24"/>
          <w:szCs w:val="24"/>
        </w:rPr>
      </w:pPr>
      <w:r w:rsidRPr="00505909">
        <w:rPr>
          <w:rFonts w:ascii="Times New Roman" w:hAnsi="Times New Roman" w:cs="Times New Roman"/>
          <w:b/>
          <w:iCs/>
          <w:sz w:val="24"/>
          <w:szCs w:val="24"/>
          <w:lang w:bidi="en-US"/>
        </w:rPr>
        <w:t>3.2.6.3</w:t>
      </w:r>
      <w:r w:rsidR="00F64231">
        <w:rPr>
          <w:rFonts w:ascii="Times New Roman" w:hAnsi="Times New Roman" w:cs="Times New Roman"/>
          <w:b/>
          <w:iCs/>
          <w:sz w:val="24"/>
          <w:szCs w:val="24"/>
          <w:lang w:val="en-US" w:bidi="en-US"/>
        </w:rPr>
        <w:tab/>
      </w:r>
      <w:r w:rsidRPr="00505909">
        <w:rPr>
          <w:rFonts w:ascii="Times New Roman" w:hAnsi="Times New Roman" w:cs="Times New Roman"/>
          <w:b/>
          <w:iCs/>
          <w:sz w:val="24"/>
          <w:szCs w:val="24"/>
          <w:lang w:bidi="en-US"/>
        </w:rPr>
        <w:t>Analisis Koefisien Korelasi</w:t>
      </w:r>
    </w:p>
    <w:p w:rsidR="003F183C" w:rsidRPr="003F183C" w:rsidRDefault="00C22C20" w:rsidP="003F183C">
      <w:pPr>
        <w:pStyle w:val="ListParagraph"/>
        <w:tabs>
          <w:tab w:val="left" w:pos="0"/>
        </w:tabs>
        <w:spacing w:line="480" w:lineRule="auto"/>
        <w:ind w:left="0" w:firstLine="709"/>
        <w:rPr>
          <w:rFonts w:ascii="Times New Roman" w:hAnsi="Times New Roman"/>
          <w:sz w:val="24"/>
          <w:szCs w:val="24"/>
          <w:lang w:val="en-US"/>
        </w:rPr>
      </w:pPr>
      <w:r>
        <w:rPr>
          <w:rFonts w:ascii="Times New Roman" w:hAnsi="Times New Roman"/>
          <w:sz w:val="24"/>
          <w:szCs w:val="24"/>
        </w:rPr>
        <w:t>Menurut Sugiyono (201</w:t>
      </w:r>
      <w:r w:rsidR="00A46BCB">
        <w:rPr>
          <w:rFonts w:ascii="Times New Roman" w:hAnsi="Times New Roman"/>
          <w:sz w:val="24"/>
          <w:szCs w:val="24"/>
          <w:lang w:val="en-US"/>
        </w:rPr>
        <w:t>2</w:t>
      </w:r>
      <w:r w:rsidR="003F183C">
        <w:rPr>
          <w:rFonts w:ascii="Times New Roman" w:hAnsi="Times New Roman"/>
          <w:sz w:val="24"/>
          <w:szCs w:val="24"/>
        </w:rPr>
        <w:t>:228) menyatakan bahwa:</w:t>
      </w:r>
    </w:p>
    <w:p w:rsidR="003F183C" w:rsidRDefault="003F183C" w:rsidP="008E4ED5">
      <w:pPr>
        <w:pStyle w:val="ListParagraph"/>
        <w:tabs>
          <w:tab w:val="left" w:pos="709"/>
        </w:tabs>
        <w:spacing w:after="0" w:line="240" w:lineRule="auto"/>
        <w:ind w:left="709"/>
        <w:jc w:val="both"/>
        <w:rPr>
          <w:rFonts w:ascii="Times New Roman" w:hAnsi="Times New Roman"/>
          <w:sz w:val="24"/>
          <w:szCs w:val="24"/>
          <w:lang w:val="en-US"/>
        </w:rPr>
      </w:pPr>
      <w:r>
        <w:rPr>
          <w:rFonts w:ascii="Times New Roman" w:hAnsi="Times New Roman"/>
          <w:sz w:val="24"/>
          <w:szCs w:val="24"/>
        </w:rPr>
        <w:tab/>
        <w:t>“Analisis koefisien korelasi merupakan analisis yang digunakan untuk mengetahui hubungan antara variabel bebas dengan variabel bergantung secara bersama-sama dan untuk mengukur seberapa besar variasi perubahan variabel bebas mampu menjelaskan variasi perubahan variabel terikat.”</w:t>
      </w:r>
    </w:p>
    <w:p w:rsidR="003F183C" w:rsidRDefault="003F183C" w:rsidP="008E4ED5">
      <w:pPr>
        <w:pStyle w:val="ListParagraph"/>
        <w:tabs>
          <w:tab w:val="left" w:pos="709"/>
        </w:tabs>
        <w:spacing w:after="0" w:line="240" w:lineRule="auto"/>
        <w:ind w:left="709"/>
        <w:jc w:val="both"/>
        <w:rPr>
          <w:rFonts w:ascii="Times New Roman" w:hAnsi="Times New Roman"/>
          <w:sz w:val="24"/>
          <w:szCs w:val="24"/>
          <w:lang w:val="en-US"/>
        </w:rPr>
      </w:pPr>
    </w:p>
    <w:p w:rsidR="003F183C" w:rsidRDefault="00F07B62" w:rsidP="008E4ED5">
      <w:pPr>
        <w:tabs>
          <w:tab w:val="left" w:pos="709"/>
        </w:tabs>
        <w:spacing w:after="0" w:line="480" w:lineRule="auto"/>
        <w:jc w:val="both"/>
        <w:rPr>
          <w:rFonts w:ascii="Times New Roman" w:hAnsi="Times New Roman"/>
          <w:sz w:val="24"/>
          <w:szCs w:val="24"/>
          <w:lang w:val="en-US"/>
        </w:rPr>
      </w:pPr>
      <w:r>
        <w:rPr>
          <w:rFonts w:ascii="Times New Roman" w:hAnsi="Times New Roman"/>
          <w:sz w:val="24"/>
          <w:szCs w:val="24"/>
          <w:lang w:val="en-US"/>
        </w:rPr>
        <w:tab/>
      </w:r>
      <w:r w:rsidR="002862C5" w:rsidRPr="00F07B62">
        <w:rPr>
          <w:rFonts w:ascii="Times New Roman" w:hAnsi="Times New Roman"/>
          <w:sz w:val="24"/>
          <w:szCs w:val="24"/>
          <w:lang w:val="en-US"/>
        </w:rPr>
        <w:t>Analisi koefisien korelasi ini juga digunakan untuk mengetahui arah dan kuatnya hubungan antara dua variabel independen atau lebih secara bersam</w:t>
      </w:r>
      <w:r w:rsidRPr="00F07B62">
        <w:rPr>
          <w:rFonts w:ascii="Times New Roman" w:hAnsi="Times New Roman"/>
          <w:sz w:val="24"/>
          <w:szCs w:val="24"/>
          <w:lang w:val="en-US"/>
        </w:rPr>
        <w:t>a-sama dengan satu variabel dependen</w:t>
      </w:r>
      <w:r>
        <w:rPr>
          <w:rFonts w:ascii="Times New Roman" w:hAnsi="Times New Roman"/>
          <w:sz w:val="24"/>
          <w:szCs w:val="24"/>
          <w:lang w:val="en-US"/>
        </w:rPr>
        <w:t xml:space="preserve">. </w:t>
      </w:r>
      <w:r w:rsidR="003F183C">
        <w:rPr>
          <w:rFonts w:ascii="Times New Roman" w:hAnsi="Times New Roman"/>
          <w:sz w:val="24"/>
          <w:szCs w:val="24"/>
          <w:lang w:val="en-US"/>
        </w:rPr>
        <w:t>Adapun</w:t>
      </w:r>
      <w:r w:rsidR="003F183C">
        <w:rPr>
          <w:rFonts w:ascii="Times New Roman" w:hAnsi="Times New Roman"/>
          <w:sz w:val="24"/>
          <w:szCs w:val="24"/>
        </w:rPr>
        <w:t xml:space="preserve"> pedoman interpretasi koefisien korelasi</w:t>
      </w:r>
      <w:r w:rsidR="003F183C">
        <w:rPr>
          <w:rFonts w:ascii="Times New Roman" w:hAnsi="Times New Roman"/>
          <w:sz w:val="24"/>
          <w:szCs w:val="24"/>
          <w:lang w:val="en-US"/>
        </w:rPr>
        <w:t xml:space="preserve"> y</w:t>
      </w:r>
      <w:r w:rsidR="00887152">
        <w:rPr>
          <w:rFonts w:ascii="Times New Roman" w:hAnsi="Times New Roman"/>
          <w:sz w:val="24"/>
          <w:szCs w:val="24"/>
          <w:lang w:val="en-US"/>
        </w:rPr>
        <w:t>ang dapat dilihat pada Tabel 3.6</w:t>
      </w:r>
      <w:r w:rsidR="003F183C">
        <w:rPr>
          <w:rFonts w:ascii="Times New Roman" w:hAnsi="Times New Roman"/>
          <w:sz w:val="24"/>
          <w:szCs w:val="24"/>
          <w:lang w:val="en-US"/>
        </w:rPr>
        <w:t xml:space="preserve"> </w:t>
      </w:r>
      <w:r w:rsidR="003F183C">
        <w:rPr>
          <w:rFonts w:ascii="Times New Roman" w:hAnsi="Times New Roman"/>
          <w:sz w:val="24"/>
          <w:szCs w:val="24"/>
        </w:rPr>
        <w:t>:</w:t>
      </w:r>
    </w:p>
    <w:p w:rsidR="00F07B62" w:rsidRDefault="00F07B62" w:rsidP="00F07B62">
      <w:pPr>
        <w:tabs>
          <w:tab w:val="left" w:pos="709"/>
        </w:tabs>
        <w:spacing w:after="0" w:line="480" w:lineRule="auto"/>
        <w:jc w:val="both"/>
        <w:rPr>
          <w:rFonts w:ascii="Times New Roman" w:hAnsi="Times New Roman"/>
          <w:sz w:val="24"/>
          <w:szCs w:val="24"/>
          <w:lang w:val="en-US"/>
        </w:rPr>
      </w:pPr>
    </w:p>
    <w:p w:rsidR="00F07B62" w:rsidRDefault="00F07B62" w:rsidP="00F07B62">
      <w:pPr>
        <w:tabs>
          <w:tab w:val="left" w:pos="709"/>
        </w:tabs>
        <w:spacing w:after="0" w:line="480" w:lineRule="auto"/>
        <w:jc w:val="both"/>
        <w:rPr>
          <w:rFonts w:ascii="Times New Roman" w:hAnsi="Times New Roman"/>
          <w:sz w:val="24"/>
          <w:szCs w:val="24"/>
          <w:lang w:val="en-US"/>
        </w:rPr>
      </w:pPr>
    </w:p>
    <w:p w:rsidR="00F07B62" w:rsidRDefault="00F07B62" w:rsidP="00F07B62">
      <w:pPr>
        <w:tabs>
          <w:tab w:val="left" w:pos="709"/>
        </w:tabs>
        <w:spacing w:after="0" w:line="480" w:lineRule="auto"/>
        <w:jc w:val="both"/>
        <w:rPr>
          <w:rFonts w:ascii="Times New Roman" w:hAnsi="Times New Roman"/>
          <w:sz w:val="24"/>
          <w:szCs w:val="24"/>
          <w:lang w:val="en-US"/>
        </w:rPr>
      </w:pPr>
    </w:p>
    <w:p w:rsidR="00F07B62" w:rsidRPr="00F07B62" w:rsidRDefault="00F07B62" w:rsidP="00F07B62">
      <w:pPr>
        <w:tabs>
          <w:tab w:val="left" w:pos="709"/>
        </w:tabs>
        <w:spacing w:after="0" w:line="480" w:lineRule="auto"/>
        <w:jc w:val="both"/>
        <w:rPr>
          <w:rFonts w:ascii="Times New Roman" w:hAnsi="Times New Roman"/>
          <w:sz w:val="24"/>
          <w:szCs w:val="24"/>
          <w:lang w:val="en-US"/>
        </w:rPr>
      </w:pPr>
    </w:p>
    <w:p w:rsidR="00887152" w:rsidRDefault="003F183C" w:rsidP="00887152">
      <w:pPr>
        <w:pStyle w:val="ListParagraph"/>
        <w:tabs>
          <w:tab w:val="left" w:pos="0"/>
        </w:tabs>
        <w:spacing w:after="0" w:line="240" w:lineRule="auto"/>
        <w:ind w:left="0"/>
        <w:jc w:val="center"/>
        <w:rPr>
          <w:rFonts w:ascii="Times New Roman" w:hAnsi="Times New Roman"/>
          <w:b/>
          <w:sz w:val="24"/>
          <w:szCs w:val="24"/>
          <w:lang w:val="en-US"/>
        </w:rPr>
      </w:pPr>
      <w:r>
        <w:rPr>
          <w:rFonts w:ascii="Times New Roman" w:hAnsi="Times New Roman"/>
          <w:b/>
          <w:sz w:val="24"/>
          <w:szCs w:val="24"/>
        </w:rPr>
        <w:lastRenderedPageBreak/>
        <w:t>Tabel 3.</w:t>
      </w:r>
      <w:r w:rsidR="007D0E24">
        <w:rPr>
          <w:rFonts w:ascii="Times New Roman" w:hAnsi="Times New Roman"/>
          <w:b/>
          <w:sz w:val="24"/>
          <w:szCs w:val="24"/>
          <w:lang w:val="en-US"/>
        </w:rPr>
        <w:t>3</w:t>
      </w:r>
    </w:p>
    <w:p w:rsidR="003F183C" w:rsidRDefault="003F183C" w:rsidP="00887152">
      <w:pPr>
        <w:pStyle w:val="ListParagraph"/>
        <w:tabs>
          <w:tab w:val="left" w:pos="0"/>
        </w:tabs>
        <w:spacing w:after="0" w:line="240" w:lineRule="auto"/>
        <w:ind w:left="0"/>
        <w:jc w:val="center"/>
        <w:rPr>
          <w:rFonts w:ascii="Times New Roman" w:hAnsi="Times New Roman"/>
          <w:b/>
          <w:sz w:val="24"/>
          <w:szCs w:val="24"/>
          <w:lang w:val="en-US"/>
        </w:rPr>
      </w:pPr>
      <w:r w:rsidRPr="00377D18">
        <w:rPr>
          <w:rFonts w:ascii="Times New Roman" w:hAnsi="Times New Roman"/>
          <w:b/>
          <w:sz w:val="24"/>
          <w:szCs w:val="24"/>
        </w:rPr>
        <w:t xml:space="preserve">Pedoman Interpretasi </w:t>
      </w:r>
      <w:r w:rsidR="00F07B62">
        <w:rPr>
          <w:rFonts w:ascii="Times New Roman" w:hAnsi="Times New Roman"/>
          <w:b/>
          <w:sz w:val="24"/>
          <w:szCs w:val="24"/>
          <w:lang w:val="en-US"/>
        </w:rPr>
        <w:t xml:space="preserve">terhadap </w:t>
      </w:r>
      <w:r w:rsidRPr="00377D18">
        <w:rPr>
          <w:rFonts w:ascii="Times New Roman" w:hAnsi="Times New Roman"/>
          <w:b/>
          <w:sz w:val="24"/>
          <w:szCs w:val="24"/>
        </w:rPr>
        <w:t>Koefisien Korelasi</w:t>
      </w:r>
    </w:p>
    <w:p w:rsidR="00887152" w:rsidRDefault="00887152" w:rsidP="00887152">
      <w:pPr>
        <w:pStyle w:val="ListParagraph"/>
        <w:tabs>
          <w:tab w:val="left" w:pos="0"/>
        </w:tabs>
        <w:spacing w:after="0" w:line="240" w:lineRule="auto"/>
        <w:ind w:left="0"/>
        <w:jc w:val="center"/>
        <w:rPr>
          <w:rFonts w:ascii="Times New Roman" w:hAnsi="Times New Roman"/>
          <w:b/>
          <w:sz w:val="24"/>
          <w:szCs w:val="24"/>
          <w:lang w:val="en-US"/>
        </w:rPr>
      </w:pPr>
    </w:p>
    <w:tbl>
      <w:tblPr>
        <w:tblStyle w:val="TableGrid"/>
        <w:tblW w:w="0" w:type="auto"/>
        <w:tblInd w:w="1668" w:type="dxa"/>
        <w:tblLook w:val="04A0" w:firstRow="1" w:lastRow="0" w:firstColumn="1" w:lastColumn="0" w:noHBand="0" w:noVBand="1"/>
      </w:tblPr>
      <w:tblGrid>
        <w:gridCol w:w="2551"/>
        <w:gridCol w:w="2552"/>
      </w:tblGrid>
      <w:tr w:rsidR="003F183C" w:rsidTr="00DF17D3">
        <w:tc>
          <w:tcPr>
            <w:tcW w:w="2551" w:type="dxa"/>
          </w:tcPr>
          <w:p w:rsidR="003F183C" w:rsidRPr="00F721F2" w:rsidRDefault="003F183C" w:rsidP="00F721F2">
            <w:pPr>
              <w:contextualSpacing/>
              <w:jc w:val="center"/>
              <w:rPr>
                <w:rFonts w:ascii="Times New Roman" w:hAnsi="Times New Roman" w:cs="Times New Roman"/>
                <w:sz w:val="24"/>
                <w:szCs w:val="24"/>
              </w:rPr>
            </w:pPr>
            <w:r w:rsidRPr="00F721F2">
              <w:rPr>
                <w:rFonts w:ascii="Times New Roman" w:hAnsi="Times New Roman" w:cs="Times New Roman"/>
                <w:sz w:val="24"/>
                <w:szCs w:val="24"/>
              </w:rPr>
              <w:t>Interval Koefisien</w:t>
            </w:r>
          </w:p>
        </w:tc>
        <w:tc>
          <w:tcPr>
            <w:tcW w:w="2552" w:type="dxa"/>
          </w:tcPr>
          <w:p w:rsidR="003F183C" w:rsidRPr="00F721F2" w:rsidRDefault="003F183C" w:rsidP="00F721F2">
            <w:pPr>
              <w:contextualSpacing/>
              <w:jc w:val="center"/>
              <w:rPr>
                <w:rFonts w:ascii="Times New Roman" w:hAnsi="Times New Roman" w:cs="Times New Roman"/>
                <w:sz w:val="24"/>
                <w:szCs w:val="24"/>
              </w:rPr>
            </w:pPr>
            <w:r w:rsidRPr="00F721F2">
              <w:rPr>
                <w:rFonts w:ascii="Times New Roman" w:hAnsi="Times New Roman" w:cs="Times New Roman"/>
                <w:sz w:val="24"/>
                <w:szCs w:val="24"/>
              </w:rPr>
              <w:t>Tingkat Hubungan</w:t>
            </w:r>
          </w:p>
        </w:tc>
      </w:tr>
      <w:tr w:rsidR="003F183C" w:rsidTr="00DF17D3">
        <w:tc>
          <w:tcPr>
            <w:tcW w:w="2551" w:type="dxa"/>
          </w:tcPr>
          <w:p w:rsidR="003F183C" w:rsidRPr="00DF17D3" w:rsidRDefault="00F07B62" w:rsidP="00F07B62">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rPr>
              <w:t>0,00 - 0,1</w:t>
            </w:r>
            <w:r w:rsidR="003F183C" w:rsidRPr="002F03BF">
              <w:rPr>
                <w:rFonts w:ascii="Times New Roman" w:hAnsi="Times New Roman" w:cs="Times New Roman"/>
                <w:sz w:val="24"/>
                <w:szCs w:val="24"/>
              </w:rPr>
              <w:t>9</w:t>
            </w:r>
            <w:r w:rsidR="00DF17D3">
              <w:rPr>
                <w:rFonts w:ascii="Times New Roman" w:hAnsi="Times New Roman" w:cs="Times New Roman"/>
                <w:sz w:val="24"/>
                <w:szCs w:val="24"/>
                <w:lang w:val="en-US"/>
              </w:rPr>
              <w:t>9</w:t>
            </w:r>
          </w:p>
        </w:tc>
        <w:tc>
          <w:tcPr>
            <w:tcW w:w="2552"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Sangat Rendah</w:t>
            </w:r>
          </w:p>
        </w:tc>
      </w:tr>
      <w:tr w:rsidR="003F183C" w:rsidTr="00DF17D3">
        <w:tc>
          <w:tcPr>
            <w:tcW w:w="2551"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0,20 - 0,399</w:t>
            </w:r>
          </w:p>
        </w:tc>
        <w:tc>
          <w:tcPr>
            <w:tcW w:w="2552"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Rendah</w:t>
            </w:r>
          </w:p>
        </w:tc>
      </w:tr>
      <w:tr w:rsidR="003F183C" w:rsidTr="00DF17D3">
        <w:tc>
          <w:tcPr>
            <w:tcW w:w="2551"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0,40 - 0,599</w:t>
            </w:r>
          </w:p>
        </w:tc>
        <w:tc>
          <w:tcPr>
            <w:tcW w:w="2552"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Sedang</w:t>
            </w:r>
          </w:p>
        </w:tc>
      </w:tr>
      <w:tr w:rsidR="003F183C" w:rsidTr="00DF17D3">
        <w:tc>
          <w:tcPr>
            <w:tcW w:w="2551"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0.60 - 0,799</w:t>
            </w:r>
          </w:p>
        </w:tc>
        <w:tc>
          <w:tcPr>
            <w:tcW w:w="2552"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Kuat</w:t>
            </w:r>
          </w:p>
        </w:tc>
      </w:tr>
      <w:tr w:rsidR="003F183C" w:rsidTr="00DF17D3">
        <w:tc>
          <w:tcPr>
            <w:tcW w:w="2551" w:type="dxa"/>
          </w:tcPr>
          <w:p w:rsidR="003F183C" w:rsidRPr="00DF17D3" w:rsidRDefault="00887152" w:rsidP="00F721F2">
            <w:pPr>
              <w:contextualSpacing/>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F721F2">
              <w:rPr>
                <w:rFonts w:ascii="Times New Roman" w:hAnsi="Times New Roman" w:cs="Times New Roman"/>
                <w:sz w:val="24"/>
                <w:szCs w:val="24"/>
                <w:lang w:val="en-US"/>
              </w:rPr>
              <w:t xml:space="preserve"> </w:t>
            </w:r>
            <w:r w:rsidR="003F183C" w:rsidRPr="002F03BF">
              <w:rPr>
                <w:rFonts w:ascii="Times New Roman" w:hAnsi="Times New Roman" w:cs="Times New Roman"/>
                <w:sz w:val="24"/>
                <w:szCs w:val="24"/>
              </w:rPr>
              <w:t>0,80 - 1,00</w:t>
            </w:r>
            <w:r w:rsidR="00DF17D3">
              <w:rPr>
                <w:rFonts w:ascii="Times New Roman" w:hAnsi="Times New Roman" w:cs="Times New Roman"/>
                <w:sz w:val="24"/>
                <w:szCs w:val="24"/>
                <w:lang w:val="en-US"/>
              </w:rPr>
              <w:t>0</w:t>
            </w:r>
          </w:p>
        </w:tc>
        <w:tc>
          <w:tcPr>
            <w:tcW w:w="2552" w:type="dxa"/>
          </w:tcPr>
          <w:p w:rsidR="003F183C" w:rsidRPr="002F03BF" w:rsidRDefault="003F183C" w:rsidP="00F721F2">
            <w:pPr>
              <w:contextualSpacing/>
              <w:jc w:val="center"/>
              <w:rPr>
                <w:rFonts w:ascii="Times New Roman" w:hAnsi="Times New Roman" w:cs="Times New Roman"/>
                <w:sz w:val="24"/>
                <w:szCs w:val="24"/>
              </w:rPr>
            </w:pPr>
            <w:r w:rsidRPr="002F03BF">
              <w:rPr>
                <w:rFonts w:ascii="Times New Roman" w:hAnsi="Times New Roman" w:cs="Times New Roman"/>
                <w:sz w:val="24"/>
                <w:szCs w:val="24"/>
              </w:rPr>
              <w:t>Sangat Kuat</w:t>
            </w:r>
          </w:p>
        </w:tc>
      </w:tr>
    </w:tbl>
    <w:p w:rsidR="008E4ED5" w:rsidRDefault="00872AE9" w:rsidP="00F07B62">
      <w:pPr>
        <w:pStyle w:val="ListParagraph"/>
        <w:tabs>
          <w:tab w:val="left" w:pos="0"/>
        </w:tabs>
        <w:ind w:left="0"/>
        <w:jc w:val="center"/>
        <w:rPr>
          <w:rFonts w:ascii="Times New Roman" w:hAnsi="Times New Roman"/>
          <w:b/>
          <w:sz w:val="24"/>
          <w:szCs w:val="24"/>
          <w:lang w:val="en-US"/>
        </w:rPr>
      </w:pPr>
      <w:r>
        <w:rPr>
          <w:rFonts w:ascii="Times New Roman" w:hAnsi="Times New Roman"/>
          <w:b/>
          <w:sz w:val="24"/>
          <w:szCs w:val="24"/>
          <w:lang w:val="en-US"/>
        </w:rPr>
        <w:t xml:space="preserve">    </w:t>
      </w:r>
    </w:p>
    <w:p w:rsidR="00EE126E" w:rsidRDefault="00F07B62" w:rsidP="008E4ED5">
      <w:pPr>
        <w:pStyle w:val="ListParagraph"/>
        <w:tabs>
          <w:tab w:val="left" w:pos="0"/>
        </w:tabs>
        <w:spacing w:after="0" w:line="480" w:lineRule="auto"/>
        <w:ind w:left="0"/>
        <w:jc w:val="center"/>
        <w:rPr>
          <w:rFonts w:ascii="Times New Roman" w:hAnsi="Times New Roman"/>
          <w:b/>
          <w:sz w:val="24"/>
          <w:szCs w:val="24"/>
          <w:lang w:val="en-US"/>
        </w:rPr>
      </w:pPr>
      <w:r>
        <w:rPr>
          <w:rFonts w:ascii="Times New Roman" w:hAnsi="Times New Roman"/>
          <w:b/>
          <w:sz w:val="24"/>
          <w:szCs w:val="24"/>
        </w:rPr>
        <w:t>Sumber : Sugiyono (20</w:t>
      </w:r>
      <w:r w:rsidR="00DF17D3">
        <w:rPr>
          <w:rFonts w:ascii="Times New Roman" w:hAnsi="Times New Roman"/>
          <w:b/>
          <w:sz w:val="24"/>
          <w:szCs w:val="24"/>
          <w:lang w:val="en-US"/>
        </w:rPr>
        <w:t>12</w:t>
      </w:r>
      <w:r w:rsidR="003F183C" w:rsidRPr="00F721F2">
        <w:rPr>
          <w:rFonts w:ascii="Times New Roman" w:hAnsi="Times New Roman"/>
          <w:b/>
          <w:sz w:val="24"/>
          <w:szCs w:val="24"/>
        </w:rPr>
        <w:t>:250)</w:t>
      </w:r>
    </w:p>
    <w:p w:rsidR="008E4ED5" w:rsidRPr="008E4ED5" w:rsidRDefault="008E4ED5" w:rsidP="008E4ED5">
      <w:pPr>
        <w:pStyle w:val="ListParagraph"/>
        <w:tabs>
          <w:tab w:val="left" w:pos="0"/>
        </w:tabs>
        <w:spacing w:after="0" w:line="480" w:lineRule="auto"/>
        <w:ind w:left="0"/>
        <w:jc w:val="center"/>
        <w:rPr>
          <w:rFonts w:ascii="Times New Roman" w:hAnsi="Times New Roman"/>
          <w:b/>
          <w:sz w:val="24"/>
          <w:szCs w:val="24"/>
          <w:lang w:val="en-US"/>
        </w:rPr>
      </w:pPr>
    </w:p>
    <w:p w:rsidR="00505909" w:rsidRPr="00505909" w:rsidRDefault="00505909" w:rsidP="008E4ED5">
      <w:pPr>
        <w:autoSpaceDE w:val="0"/>
        <w:autoSpaceDN w:val="0"/>
        <w:adjustRightInd w:val="0"/>
        <w:spacing w:after="0" w:line="480" w:lineRule="auto"/>
        <w:jc w:val="both"/>
        <w:rPr>
          <w:rFonts w:ascii="Times New Roman" w:hAnsi="Times New Roman" w:cs="Times New Roman"/>
          <w:b/>
          <w:iCs/>
          <w:sz w:val="24"/>
          <w:szCs w:val="24"/>
        </w:rPr>
      </w:pPr>
      <w:r w:rsidRPr="00505909">
        <w:rPr>
          <w:rFonts w:ascii="Times New Roman" w:hAnsi="Times New Roman" w:cs="Times New Roman"/>
          <w:b/>
          <w:iCs/>
          <w:sz w:val="24"/>
          <w:szCs w:val="24"/>
          <w:lang w:bidi="en-US"/>
        </w:rPr>
        <w:t>3.2.6.4</w:t>
      </w:r>
      <w:r w:rsidR="00F64231">
        <w:rPr>
          <w:rFonts w:ascii="Times New Roman" w:hAnsi="Times New Roman" w:cs="Times New Roman"/>
          <w:b/>
          <w:iCs/>
          <w:sz w:val="24"/>
          <w:szCs w:val="24"/>
          <w:lang w:val="en-US" w:bidi="en-US"/>
        </w:rPr>
        <w:tab/>
      </w:r>
      <w:r w:rsidRPr="00505909">
        <w:rPr>
          <w:rFonts w:ascii="Times New Roman" w:hAnsi="Times New Roman" w:cs="Times New Roman"/>
          <w:b/>
          <w:iCs/>
          <w:sz w:val="24"/>
          <w:szCs w:val="24"/>
          <w:lang w:bidi="en-US"/>
        </w:rPr>
        <w:t>Analisis Koefisien Determinasi (R</w:t>
      </w:r>
      <w:r w:rsidRPr="00505909">
        <w:rPr>
          <w:rFonts w:ascii="Times New Roman" w:hAnsi="Times New Roman" w:cs="Times New Roman"/>
          <w:b/>
          <w:iCs/>
          <w:sz w:val="24"/>
          <w:szCs w:val="24"/>
          <w:vertAlign w:val="superscript"/>
          <w:lang w:bidi="en-US"/>
        </w:rPr>
        <w:t>2</w:t>
      </w:r>
      <w:r w:rsidRPr="00505909">
        <w:rPr>
          <w:rFonts w:ascii="Times New Roman" w:hAnsi="Times New Roman" w:cs="Times New Roman"/>
          <w:b/>
          <w:iCs/>
          <w:sz w:val="24"/>
          <w:szCs w:val="24"/>
          <w:lang w:bidi="en-US"/>
        </w:rPr>
        <w:t>)</w:t>
      </w:r>
    </w:p>
    <w:p w:rsidR="00F721F2" w:rsidRDefault="00F721F2" w:rsidP="00F721F2">
      <w:pPr>
        <w:pStyle w:val="ListParagraph"/>
        <w:spacing w:line="480" w:lineRule="auto"/>
        <w:ind w:left="0" w:firstLine="720"/>
        <w:jc w:val="both"/>
        <w:rPr>
          <w:rFonts w:ascii="Times New Roman" w:hAnsi="Times New Roman"/>
          <w:color w:val="000000" w:themeColor="text1"/>
          <w:sz w:val="24"/>
          <w:szCs w:val="24"/>
          <w:lang w:val="en-US"/>
        </w:rPr>
      </w:pPr>
      <w:r w:rsidRPr="00BF1B43">
        <w:rPr>
          <w:rFonts w:ascii="Times New Roman" w:hAnsi="Times New Roman"/>
          <w:color w:val="000000" w:themeColor="text1"/>
          <w:sz w:val="24"/>
          <w:szCs w:val="24"/>
        </w:rPr>
        <w:t xml:space="preserve">Koefisien determinasi digunakan untuk mengetahui seberapa jauh pengaruh variabel independen yaitu </w:t>
      </w:r>
      <w:r w:rsidR="00887152" w:rsidRPr="00F07B62">
        <w:rPr>
          <w:rFonts w:ascii="Times New Roman" w:hAnsi="Times New Roman" w:cs="Times New Roman"/>
          <w:i/>
          <w:sz w:val="24"/>
          <w:szCs w:val="24"/>
          <w:lang w:val="en-US"/>
        </w:rPr>
        <w:t>Capital Adequacy Ratio</w:t>
      </w:r>
      <w:r w:rsidR="00F07B62">
        <w:rPr>
          <w:rFonts w:ascii="Times New Roman" w:hAnsi="Times New Roman" w:cs="Times New Roman"/>
          <w:sz w:val="24"/>
          <w:szCs w:val="24"/>
          <w:lang w:val="en-US"/>
        </w:rPr>
        <w:t xml:space="preserve"> (CAR) </w:t>
      </w:r>
      <w:r w:rsidR="00887152">
        <w:rPr>
          <w:rFonts w:ascii="Times New Roman" w:hAnsi="Times New Roman" w:cs="Times New Roman"/>
          <w:sz w:val="24"/>
          <w:szCs w:val="24"/>
          <w:lang w:val="en-US"/>
        </w:rPr>
        <w:t xml:space="preserve">(X1) </w:t>
      </w:r>
      <w:r w:rsidRPr="00BF1B43">
        <w:rPr>
          <w:rFonts w:ascii="Times New Roman" w:hAnsi="Times New Roman" w:cs="Times New Roman"/>
          <w:sz w:val="24"/>
          <w:szCs w:val="24"/>
        </w:rPr>
        <w:t xml:space="preserve">dan </w:t>
      </w:r>
      <w:r w:rsidR="00887152" w:rsidRPr="00887152">
        <w:rPr>
          <w:rFonts w:ascii="Times New Roman" w:hAnsi="Times New Roman" w:cs="Times New Roman"/>
          <w:color w:val="000000"/>
          <w:spacing w:val="9"/>
          <w:w w:val="105"/>
          <w:sz w:val="24"/>
          <w:szCs w:val="24"/>
          <w:lang w:val="en-US"/>
        </w:rPr>
        <w:t>BI</w:t>
      </w:r>
      <w:r w:rsidR="00887152">
        <w:rPr>
          <w:rFonts w:ascii="Times New Roman" w:hAnsi="Times New Roman" w:cs="Times New Roman"/>
          <w:i/>
          <w:color w:val="000000"/>
          <w:spacing w:val="9"/>
          <w:w w:val="105"/>
          <w:sz w:val="24"/>
          <w:szCs w:val="24"/>
          <w:lang w:val="en-US"/>
        </w:rPr>
        <w:t xml:space="preserve"> Rate </w:t>
      </w:r>
      <w:r w:rsidRPr="00BF1B43">
        <w:rPr>
          <w:rFonts w:ascii="Times New Roman" w:hAnsi="Times New Roman" w:cs="Times New Roman"/>
          <w:color w:val="000000"/>
          <w:spacing w:val="9"/>
          <w:w w:val="105"/>
          <w:sz w:val="24"/>
          <w:szCs w:val="24"/>
        </w:rPr>
        <w:t>(</w:t>
      </w:r>
      <w:r w:rsidRPr="00BF1B43">
        <w:rPr>
          <w:rFonts w:ascii="Times New Roman" w:hAnsi="Times New Roman" w:cs="Times New Roman"/>
          <w:spacing w:val="9"/>
          <w:w w:val="105"/>
          <w:sz w:val="24"/>
          <w:szCs w:val="24"/>
        </w:rPr>
        <w:t>X2</w:t>
      </w:r>
      <w:r w:rsidRPr="00BF1B43">
        <w:rPr>
          <w:rFonts w:ascii="Times New Roman" w:hAnsi="Times New Roman" w:cs="Times New Roman"/>
          <w:color w:val="000000"/>
          <w:spacing w:val="9"/>
          <w:w w:val="105"/>
          <w:sz w:val="24"/>
          <w:szCs w:val="24"/>
        </w:rPr>
        <w:t>)</w:t>
      </w:r>
      <w:r w:rsidR="00392EEE">
        <w:rPr>
          <w:rFonts w:ascii="Times New Roman" w:hAnsi="Times New Roman"/>
          <w:color w:val="000000" w:themeColor="text1"/>
          <w:sz w:val="24"/>
          <w:szCs w:val="24"/>
        </w:rPr>
        <w:t xml:space="preserve"> </w:t>
      </w:r>
      <w:r w:rsidR="00392EEE">
        <w:rPr>
          <w:rFonts w:ascii="Times New Roman" w:hAnsi="Times New Roman"/>
          <w:color w:val="000000" w:themeColor="text1"/>
          <w:sz w:val="24"/>
          <w:szCs w:val="24"/>
          <w:lang w:val="en-US"/>
        </w:rPr>
        <w:t>t</w:t>
      </w:r>
      <w:r w:rsidRPr="00BF1B43">
        <w:rPr>
          <w:rFonts w:ascii="Times New Roman" w:hAnsi="Times New Roman"/>
          <w:color w:val="000000" w:themeColor="text1"/>
          <w:sz w:val="24"/>
          <w:szCs w:val="24"/>
        </w:rPr>
        <w:t xml:space="preserve">erhadap variabel dependen yaitu </w:t>
      </w:r>
      <w:r w:rsidRPr="00BF1B43">
        <w:rPr>
          <w:rFonts w:ascii="Times New Roman" w:hAnsi="Times New Roman" w:cs="Times New Roman"/>
          <w:sz w:val="24"/>
          <w:szCs w:val="24"/>
        </w:rPr>
        <w:t xml:space="preserve">jumlah penyaluran </w:t>
      </w:r>
      <w:r w:rsidR="00887152">
        <w:rPr>
          <w:rFonts w:ascii="Times New Roman" w:hAnsi="Times New Roman" w:cs="Times New Roman"/>
          <w:sz w:val="24"/>
          <w:szCs w:val="24"/>
          <w:lang w:val="en-US"/>
        </w:rPr>
        <w:t>Kredit Pemilikan Rumah</w:t>
      </w:r>
      <w:r w:rsidRPr="00BF1B43">
        <w:rPr>
          <w:rFonts w:ascii="Times New Roman" w:hAnsi="Times New Roman" w:cs="Times New Roman"/>
          <w:sz w:val="24"/>
          <w:szCs w:val="24"/>
        </w:rPr>
        <w:t xml:space="preserve"> </w:t>
      </w:r>
      <w:r w:rsidR="00F07B62">
        <w:rPr>
          <w:rFonts w:ascii="Times New Roman" w:hAnsi="Times New Roman" w:cs="Times New Roman"/>
          <w:sz w:val="24"/>
          <w:szCs w:val="24"/>
          <w:lang w:val="en-US"/>
        </w:rPr>
        <w:t xml:space="preserve">(KPR) </w:t>
      </w:r>
      <w:r w:rsidRPr="00BF1B43">
        <w:rPr>
          <w:rFonts w:ascii="Times New Roman" w:hAnsi="Times New Roman" w:cs="Times New Roman"/>
          <w:sz w:val="24"/>
          <w:szCs w:val="24"/>
        </w:rPr>
        <w:t>(Y)</w:t>
      </w:r>
      <w:r w:rsidRPr="00BF1B43">
        <w:rPr>
          <w:rFonts w:ascii="Times New Roman" w:hAnsi="Times New Roman"/>
          <w:color w:val="000000" w:themeColor="text1"/>
          <w:sz w:val="24"/>
          <w:szCs w:val="24"/>
        </w:rPr>
        <w:t xml:space="preserve"> </w:t>
      </w:r>
      <w:r w:rsidR="00887152">
        <w:rPr>
          <w:rFonts w:ascii="Times New Roman" w:hAnsi="Times New Roman"/>
          <w:color w:val="000000" w:themeColor="text1"/>
          <w:sz w:val="24"/>
          <w:szCs w:val="24"/>
          <w:lang w:val="en-US"/>
        </w:rPr>
        <w:t xml:space="preserve">pada </w:t>
      </w:r>
      <w:r w:rsidRPr="00BF1B43">
        <w:rPr>
          <w:rFonts w:ascii="Times New Roman" w:hAnsi="Times New Roman"/>
          <w:color w:val="000000" w:themeColor="text1"/>
          <w:sz w:val="24"/>
          <w:szCs w:val="24"/>
        </w:rPr>
        <w:t xml:space="preserve">PT. Bank </w:t>
      </w:r>
      <w:r w:rsidR="00887152">
        <w:rPr>
          <w:rFonts w:ascii="Times New Roman" w:hAnsi="Times New Roman"/>
          <w:color w:val="000000" w:themeColor="text1"/>
          <w:sz w:val="24"/>
          <w:szCs w:val="24"/>
          <w:lang w:val="en-US"/>
        </w:rPr>
        <w:t xml:space="preserve">Tabungan Negara (Persero), </w:t>
      </w:r>
      <w:r w:rsidRPr="00BF1B43">
        <w:rPr>
          <w:rFonts w:ascii="Times New Roman" w:hAnsi="Times New Roman"/>
          <w:color w:val="000000" w:themeColor="text1"/>
          <w:sz w:val="24"/>
          <w:szCs w:val="24"/>
        </w:rPr>
        <w:t xml:space="preserve">Tbk </w:t>
      </w:r>
      <w:r w:rsidRPr="008E4ED5">
        <w:rPr>
          <w:rFonts w:ascii="Times New Roman" w:hAnsi="Times New Roman"/>
          <w:i/>
          <w:color w:val="000000" w:themeColor="text1"/>
          <w:sz w:val="24"/>
          <w:szCs w:val="24"/>
        </w:rPr>
        <w:t>presentase</w:t>
      </w:r>
      <w:r w:rsidRPr="00BF1B43">
        <w:rPr>
          <w:rFonts w:ascii="Times New Roman" w:hAnsi="Times New Roman"/>
          <w:color w:val="000000" w:themeColor="text1"/>
          <w:sz w:val="24"/>
          <w:szCs w:val="24"/>
        </w:rPr>
        <w:t xml:space="preserve"> pengaruh variabel bebas atas nilai variabel terkait ditunjukkan oleh </w:t>
      </w:r>
      <w:r w:rsidRPr="00EC5FE0">
        <w:rPr>
          <w:rFonts w:ascii="Times New Roman" w:hAnsi="Times New Roman"/>
          <w:color w:val="000000" w:themeColor="text1"/>
          <w:sz w:val="24"/>
          <w:szCs w:val="24"/>
        </w:rPr>
        <w:t xml:space="preserve">besarnya </w:t>
      </w:r>
      <w:r w:rsidRPr="00F07B62">
        <w:rPr>
          <w:rFonts w:ascii="Times New Roman" w:hAnsi="Times New Roman"/>
          <w:color w:val="000000" w:themeColor="text1"/>
          <w:sz w:val="24"/>
          <w:szCs w:val="24"/>
        </w:rPr>
        <w:t>determinasi</w:t>
      </w:r>
      <w:r w:rsidRPr="006C3F05">
        <w:rPr>
          <w:rFonts w:ascii="Times New Roman" w:hAnsi="Times New Roman"/>
          <w:i/>
          <w:color w:val="000000" w:themeColor="text1"/>
          <w:sz w:val="24"/>
          <w:szCs w:val="24"/>
        </w:rPr>
        <w:t xml:space="preserve"> (R</w:t>
      </w:r>
      <w:r w:rsidRPr="006C3F05">
        <w:rPr>
          <w:rFonts w:ascii="Times New Roman" w:hAnsi="Times New Roman"/>
          <w:i/>
          <w:color w:val="000000" w:themeColor="text1"/>
          <w:sz w:val="24"/>
          <w:szCs w:val="24"/>
          <w:vertAlign w:val="superscript"/>
        </w:rPr>
        <w:t>2</w:t>
      </w:r>
      <w:r w:rsidRPr="006C3F05">
        <w:rPr>
          <w:rFonts w:ascii="Times New Roman" w:hAnsi="Times New Roman"/>
          <w:i/>
          <w:color w:val="000000" w:themeColor="text1"/>
          <w:sz w:val="24"/>
          <w:szCs w:val="24"/>
        </w:rPr>
        <w:t>/ R-square</w:t>
      </w:r>
      <w:r w:rsidR="007253C4">
        <w:rPr>
          <w:rFonts w:ascii="Times New Roman" w:hAnsi="Times New Roman"/>
          <w:color w:val="000000" w:themeColor="text1"/>
          <w:sz w:val="24"/>
          <w:szCs w:val="24"/>
        </w:rPr>
        <w:t>).</w:t>
      </w:r>
      <w:r w:rsidR="007253C4">
        <w:rPr>
          <w:rFonts w:ascii="Times New Roman" w:hAnsi="Times New Roman"/>
          <w:color w:val="000000" w:themeColor="text1"/>
          <w:sz w:val="24"/>
          <w:szCs w:val="24"/>
          <w:lang w:val="en-US"/>
        </w:rPr>
        <w:t xml:space="preserve"> R</w:t>
      </w:r>
      <w:r w:rsidRPr="00EC5FE0">
        <w:rPr>
          <w:rFonts w:ascii="Times New Roman" w:hAnsi="Times New Roman"/>
          <w:color w:val="000000" w:themeColor="text1"/>
          <w:sz w:val="24"/>
          <w:szCs w:val="24"/>
        </w:rPr>
        <w:t xml:space="preserve">umus yang digunakan adalah : </w:t>
      </w:r>
    </w:p>
    <w:p w:rsidR="0072698E" w:rsidRPr="0072698E" w:rsidRDefault="00CE345B" w:rsidP="00F721F2">
      <w:pPr>
        <w:pStyle w:val="ListParagraph"/>
        <w:spacing w:line="480" w:lineRule="auto"/>
        <w:ind w:left="0" w:firstLine="720"/>
        <w:jc w:val="both"/>
        <w:rPr>
          <w:rFonts w:ascii="Times New Roman" w:hAnsi="Times New Roman"/>
          <w:color w:val="000000" w:themeColor="text1"/>
          <w:sz w:val="24"/>
          <w:szCs w:val="24"/>
          <w:lang w:val="en-US"/>
        </w:rPr>
      </w:pPr>
      <w:r>
        <w:rPr>
          <w:rFonts w:ascii="Times New Roman" w:hAnsi="Times New Roman"/>
          <w:noProof/>
          <w:color w:val="000000" w:themeColor="text1"/>
          <w:sz w:val="24"/>
          <w:szCs w:val="24"/>
          <w:lang w:val="en-US"/>
        </w:rPr>
        <w:pict>
          <v:shapetype id="_x0000_t32" coordsize="21600,21600" o:spt="32" o:oned="t" path="m,l21600,21600e" filled="f">
            <v:path arrowok="t" fillok="f" o:connecttype="none"/>
            <o:lock v:ext="edit" shapetype="t"/>
          </v:shapetype>
          <v:shape id="_x0000_s1053" type="#_x0000_t32" style="position:absolute;left:0;text-align:left;margin-left:252.7pt;margin-top:17.25pt;width:0;height:38.85pt;flip:y;z-index:251667456" o:connectortype="straight"/>
        </w:pict>
      </w:r>
      <w:r>
        <w:rPr>
          <w:rFonts w:ascii="Times New Roman" w:hAnsi="Times New Roman"/>
          <w:noProof/>
          <w:color w:val="000000" w:themeColor="text1"/>
          <w:sz w:val="24"/>
          <w:szCs w:val="24"/>
          <w:lang w:val="en-US"/>
        </w:rPr>
        <w:pict>
          <v:shape id="_x0000_s1051" type="#_x0000_t32" style="position:absolute;left:0;text-align:left;margin-left:140.85pt;margin-top:17.25pt;width:0;height:38.85pt;z-index:251665408" o:connectortype="straight"/>
        </w:pict>
      </w:r>
      <w:r>
        <w:rPr>
          <w:rFonts w:ascii="Times New Roman" w:hAnsi="Times New Roman"/>
          <w:noProof/>
          <w:color w:val="000000" w:themeColor="text1"/>
          <w:sz w:val="24"/>
          <w:szCs w:val="24"/>
          <w:lang w:val="en-US"/>
        </w:rPr>
        <w:pict>
          <v:shape id="_x0000_s1050" type="#_x0000_t32" style="position:absolute;left:0;text-align:left;margin-left:140.85pt;margin-top:17.25pt;width:111.75pt;height:0;z-index:251664384" o:connectortype="straight"/>
        </w:pict>
      </w:r>
    </w:p>
    <w:p w:rsidR="00F721F2" w:rsidRDefault="00F721F2" w:rsidP="00F721F2">
      <w:pPr>
        <w:pStyle w:val="ListParagraph"/>
        <w:spacing w:line="480" w:lineRule="auto"/>
        <w:ind w:left="0" w:firstLine="720"/>
        <w:jc w:val="both"/>
        <w:rPr>
          <w:rFonts w:ascii="Times New Roman" w:eastAsiaTheme="minorEastAsia" w:hAnsi="Times New Roman"/>
          <w:b/>
          <w:color w:val="000000" w:themeColor="text1"/>
          <w:sz w:val="24"/>
          <w:szCs w:val="24"/>
          <w:lang w:val="en-US"/>
        </w:rPr>
      </w:pPr>
      <m:oMathPara>
        <m:oMath>
          <m:r>
            <m:rPr>
              <m:sty m:val="b"/>
            </m:rPr>
            <w:rPr>
              <w:rFonts w:ascii="Cambria Math" w:hAnsi="Cambria Math"/>
              <w:color w:val="000000" w:themeColor="text1"/>
              <w:sz w:val="24"/>
              <w:szCs w:val="24"/>
            </w:rPr>
            <m:t>Kd</m:t>
          </m:r>
          <m:r>
            <m:rPr>
              <m:sty m:val="bi"/>
            </m:rPr>
            <w:rPr>
              <w:rFonts w:ascii="Cambria Math" w:hAnsi="Cambria Math"/>
              <w:color w:val="000000" w:themeColor="text1"/>
              <w:sz w:val="24"/>
              <w:szCs w:val="24"/>
            </w:rPr>
            <m:t>=</m:t>
          </m:r>
          <m:sSup>
            <m:sSupPr>
              <m:ctrlPr>
                <w:rPr>
                  <w:rFonts w:ascii="Cambria Math" w:hAnsi="Cambria Math"/>
                  <w:b/>
                  <w:color w:val="000000" w:themeColor="text1"/>
                  <w:sz w:val="24"/>
                  <w:szCs w:val="24"/>
                </w:rPr>
              </m:ctrlPr>
            </m:sSupPr>
            <m:e>
              <m:r>
                <m:rPr>
                  <m:sty m:val="b"/>
                </m:rPr>
                <w:rPr>
                  <w:rFonts w:ascii="Cambria Math" w:hAnsi="Cambria Math"/>
                  <w:color w:val="000000" w:themeColor="text1"/>
                  <w:sz w:val="24"/>
                  <w:szCs w:val="24"/>
                </w:rPr>
                <m:t>r</m:t>
              </m:r>
            </m:e>
            <m:sup>
              <m:r>
                <m:rPr>
                  <m:sty m:val="bi"/>
                </m:rPr>
                <w:rPr>
                  <w:rFonts w:ascii="Cambria Math" w:hAnsi="Cambria Math"/>
                  <w:color w:val="000000" w:themeColor="text1"/>
                  <w:sz w:val="24"/>
                  <w:szCs w:val="24"/>
                </w:rPr>
                <m:t>2</m:t>
              </m:r>
            </m:sup>
          </m:sSup>
          <m:r>
            <m:rPr>
              <m:sty m:val="b"/>
            </m:rPr>
            <w:rPr>
              <w:rFonts w:ascii="Cambria Math" w:hAnsi="Cambria Math"/>
              <w:color w:val="000000" w:themeColor="text1"/>
              <w:sz w:val="24"/>
              <w:szCs w:val="24"/>
            </w:rPr>
            <m:t>x 100%</m:t>
          </m:r>
        </m:oMath>
      </m:oMathPara>
    </w:p>
    <w:p w:rsidR="00872AE9" w:rsidRDefault="00CE345B" w:rsidP="00EE126E">
      <w:pPr>
        <w:pStyle w:val="ListParagraph"/>
        <w:spacing w:line="240" w:lineRule="auto"/>
        <w:ind w:left="0" w:firstLine="720"/>
        <w:jc w:val="both"/>
        <w:rPr>
          <w:rFonts w:ascii="Times New Roman" w:hAnsi="Times New Roman"/>
          <w:b/>
          <w:color w:val="000000" w:themeColor="text1"/>
          <w:sz w:val="24"/>
          <w:szCs w:val="24"/>
          <w:lang w:val="en-US"/>
        </w:rPr>
      </w:pPr>
      <w:r>
        <w:rPr>
          <w:rFonts w:ascii="Times New Roman" w:hAnsi="Times New Roman"/>
          <w:b/>
          <w:noProof/>
          <w:color w:val="000000" w:themeColor="text1"/>
          <w:sz w:val="24"/>
          <w:szCs w:val="24"/>
          <w:lang w:val="en-US"/>
        </w:rPr>
        <w:pict>
          <v:shape id="_x0000_s1052" type="#_x0000_t32" style="position:absolute;left:0;text-align:left;margin-left:140.85pt;margin-top:-.1pt;width:111.75pt;height:0;z-index:251666432" o:connectortype="straight"/>
        </w:pict>
      </w:r>
      <w:r w:rsidR="00887152">
        <w:rPr>
          <w:rFonts w:ascii="Times New Roman" w:hAnsi="Times New Roman"/>
          <w:b/>
          <w:color w:val="000000" w:themeColor="text1"/>
          <w:sz w:val="24"/>
          <w:szCs w:val="24"/>
          <w:lang w:val="en-US"/>
        </w:rPr>
        <w:t xml:space="preserve">                             </w:t>
      </w:r>
    </w:p>
    <w:p w:rsidR="00F721F2" w:rsidRDefault="00872AE9" w:rsidP="00EE126E">
      <w:pPr>
        <w:pStyle w:val="ListParagraph"/>
        <w:spacing w:line="240" w:lineRule="auto"/>
        <w:ind w:left="0" w:firstLine="720"/>
        <w:rPr>
          <w:rFonts w:ascii="Times New Roman" w:hAnsi="Times New Roman"/>
          <w:b/>
          <w:color w:val="000000" w:themeColor="text1"/>
          <w:sz w:val="24"/>
          <w:szCs w:val="24"/>
          <w:lang w:val="en-US"/>
        </w:rPr>
      </w:pPr>
      <w:r>
        <w:rPr>
          <w:rFonts w:ascii="Times New Roman" w:hAnsi="Times New Roman"/>
          <w:b/>
          <w:color w:val="000000" w:themeColor="text1"/>
          <w:sz w:val="24"/>
          <w:szCs w:val="24"/>
          <w:lang w:val="en-US"/>
        </w:rPr>
        <w:t xml:space="preserve">                             </w:t>
      </w:r>
      <w:r w:rsidR="00DF17D3">
        <w:rPr>
          <w:rFonts w:ascii="Times New Roman" w:hAnsi="Times New Roman"/>
          <w:b/>
          <w:color w:val="000000" w:themeColor="text1"/>
          <w:sz w:val="24"/>
          <w:szCs w:val="24"/>
        </w:rPr>
        <w:t>Sumber : Sugiyono (20</w:t>
      </w:r>
      <w:r w:rsidR="00DF17D3">
        <w:rPr>
          <w:rFonts w:ascii="Times New Roman" w:hAnsi="Times New Roman"/>
          <w:b/>
          <w:color w:val="000000" w:themeColor="text1"/>
          <w:sz w:val="24"/>
          <w:szCs w:val="24"/>
          <w:lang w:val="en-US"/>
        </w:rPr>
        <w:t>12</w:t>
      </w:r>
      <w:r w:rsidR="00F721F2" w:rsidRPr="00887152">
        <w:rPr>
          <w:rFonts w:ascii="Times New Roman" w:hAnsi="Times New Roman"/>
          <w:b/>
          <w:color w:val="000000" w:themeColor="text1"/>
          <w:sz w:val="24"/>
          <w:szCs w:val="24"/>
        </w:rPr>
        <w:t>:231)</w:t>
      </w:r>
    </w:p>
    <w:p w:rsidR="00EE126E" w:rsidRPr="00EE126E" w:rsidRDefault="00EE126E" w:rsidP="00EE126E">
      <w:pPr>
        <w:pStyle w:val="ListParagraph"/>
        <w:spacing w:line="240" w:lineRule="auto"/>
        <w:ind w:left="0" w:firstLine="720"/>
        <w:rPr>
          <w:rFonts w:ascii="Times New Roman" w:hAnsi="Times New Roman"/>
          <w:b/>
          <w:color w:val="000000" w:themeColor="text1"/>
          <w:sz w:val="24"/>
          <w:szCs w:val="24"/>
          <w:lang w:val="en-US"/>
        </w:rPr>
      </w:pPr>
    </w:p>
    <w:p w:rsidR="00F721F2" w:rsidRPr="00BF1B43" w:rsidRDefault="00F721F2" w:rsidP="00F721F2">
      <w:pPr>
        <w:tabs>
          <w:tab w:val="left" w:pos="300"/>
        </w:tabs>
        <w:spacing w:after="0" w:line="480" w:lineRule="auto"/>
        <w:rPr>
          <w:rFonts w:ascii="Times New Roman" w:hAnsi="Times New Roman"/>
          <w:color w:val="000000" w:themeColor="text1"/>
          <w:sz w:val="24"/>
          <w:szCs w:val="24"/>
        </w:rPr>
      </w:pPr>
      <w:r>
        <w:rPr>
          <w:rFonts w:ascii="Times New Roman" w:hAnsi="Times New Roman"/>
          <w:color w:val="000000" w:themeColor="text1"/>
          <w:sz w:val="24"/>
          <w:szCs w:val="24"/>
        </w:rPr>
        <w:tab/>
      </w:r>
      <w:r w:rsidRPr="00BF1B43">
        <w:rPr>
          <w:rFonts w:ascii="Times New Roman" w:hAnsi="Times New Roman"/>
          <w:color w:val="000000" w:themeColor="text1"/>
          <w:sz w:val="24"/>
          <w:szCs w:val="24"/>
        </w:rPr>
        <w:t>Keterangan :</w:t>
      </w:r>
    </w:p>
    <w:p w:rsidR="00F721F2" w:rsidRPr="00BF1B43" w:rsidRDefault="00F721F2" w:rsidP="00F721F2">
      <w:pPr>
        <w:tabs>
          <w:tab w:val="left" w:pos="300"/>
        </w:tabs>
        <w:spacing w:after="0" w:line="480" w:lineRule="auto"/>
        <w:rPr>
          <w:rFonts w:ascii="Times New Roman" w:hAnsi="Times New Roman"/>
          <w:color w:val="000000" w:themeColor="text1"/>
          <w:sz w:val="24"/>
          <w:szCs w:val="24"/>
        </w:rPr>
      </w:pPr>
      <w:r>
        <w:rPr>
          <w:rFonts w:ascii="Times New Roman" w:hAnsi="Times New Roman"/>
          <w:color w:val="000000" w:themeColor="text1"/>
          <w:sz w:val="24"/>
          <w:szCs w:val="24"/>
        </w:rPr>
        <w:tab/>
      </w:r>
      <w:r w:rsidRPr="00BF1B43">
        <w:rPr>
          <w:rFonts w:ascii="Times New Roman" w:hAnsi="Times New Roman"/>
          <w:color w:val="000000" w:themeColor="text1"/>
          <w:sz w:val="24"/>
          <w:szCs w:val="24"/>
        </w:rPr>
        <w:t>Kd</w:t>
      </w:r>
      <w:r w:rsidRPr="00BF1B43">
        <w:rPr>
          <w:rFonts w:ascii="Times New Roman" w:hAnsi="Times New Roman"/>
          <w:color w:val="000000" w:themeColor="text1"/>
          <w:sz w:val="24"/>
          <w:szCs w:val="24"/>
        </w:rPr>
        <w:tab/>
        <w:t>= Seberapa jauh perubahan variabel Y dipengaruhi variabel X</w:t>
      </w:r>
    </w:p>
    <w:p w:rsidR="00505909" w:rsidRDefault="00F721F2" w:rsidP="00F721F2">
      <w:pPr>
        <w:tabs>
          <w:tab w:val="left" w:pos="300"/>
        </w:tabs>
        <w:spacing w:after="0" w:line="480" w:lineRule="auto"/>
        <w:rPr>
          <w:rFonts w:ascii="Times New Roman" w:hAnsi="Times New Roman"/>
          <w:color w:val="000000" w:themeColor="text1"/>
          <w:sz w:val="24"/>
          <w:szCs w:val="24"/>
          <w:lang w:val="en-US"/>
        </w:rPr>
      </w:pPr>
      <w:r>
        <w:rPr>
          <w:rFonts w:ascii="Times New Roman" w:hAnsi="Times New Roman"/>
          <w:color w:val="000000" w:themeColor="text1"/>
          <w:sz w:val="24"/>
          <w:szCs w:val="24"/>
        </w:rPr>
        <w:tab/>
      </w:r>
      <w:r w:rsidRPr="00BF1B43">
        <w:rPr>
          <w:rFonts w:ascii="Times New Roman" w:hAnsi="Times New Roman"/>
          <w:color w:val="000000" w:themeColor="text1"/>
          <w:sz w:val="24"/>
          <w:szCs w:val="24"/>
        </w:rPr>
        <w:t xml:space="preserve">r </w:t>
      </w:r>
      <w:r w:rsidRPr="00BF1B43">
        <w:rPr>
          <w:rFonts w:ascii="Times New Roman" w:hAnsi="Times New Roman"/>
          <w:color w:val="000000" w:themeColor="text1"/>
          <w:sz w:val="24"/>
          <w:szCs w:val="24"/>
          <w:vertAlign w:val="superscript"/>
        </w:rPr>
        <w:t>2</w:t>
      </w:r>
      <w:r w:rsidRPr="00BF1B43">
        <w:rPr>
          <w:rFonts w:ascii="Times New Roman" w:hAnsi="Times New Roman"/>
          <w:color w:val="000000" w:themeColor="text1"/>
          <w:sz w:val="24"/>
          <w:szCs w:val="24"/>
        </w:rPr>
        <w:tab/>
        <w:t>= Koefisien korelasi pangkat dua</w:t>
      </w:r>
    </w:p>
    <w:p w:rsidR="00F721F2" w:rsidRDefault="00F721F2" w:rsidP="00F721F2">
      <w:pPr>
        <w:tabs>
          <w:tab w:val="left" w:pos="300"/>
        </w:tabs>
        <w:spacing w:after="0" w:line="480" w:lineRule="auto"/>
        <w:rPr>
          <w:rFonts w:ascii="Times New Roman" w:hAnsi="Times New Roman"/>
          <w:color w:val="000000" w:themeColor="text1"/>
          <w:sz w:val="24"/>
          <w:szCs w:val="24"/>
          <w:lang w:val="en-US"/>
        </w:rPr>
      </w:pPr>
    </w:p>
    <w:p w:rsidR="00F07B62" w:rsidRDefault="00F07B62" w:rsidP="00F721F2">
      <w:pPr>
        <w:tabs>
          <w:tab w:val="left" w:pos="300"/>
        </w:tabs>
        <w:spacing w:after="0" w:line="480" w:lineRule="auto"/>
        <w:rPr>
          <w:rFonts w:ascii="Times New Roman" w:hAnsi="Times New Roman"/>
          <w:color w:val="000000" w:themeColor="text1"/>
          <w:sz w:val="24"/>
          <w:szCs w:val="24"/>
          <w:lang w:val="en-US"/>
        </w:rPr>
      </w:pPr>
    </w:p>
    <w:p w:rsidR="00F07B62" w:rsidRPr="00F721F2" w:rsidRDefault="00F07B62" w:rsidP="00F721F2">
      <w:pPr>
        <w:tabs>
          <w:tab w:val="left" w:pos="300"/>
        </w:tabs>
        <w:spacing w:after="0" w:line="480" w:lineRule="auto"/>
        <w:rPr>
          <w:rFonts w:ascii="Times New Roman" w:hAnsi="Times New Roman"/>
          <w:color w:val="000000" w:themeColor="text1"/>
          <w:sz w:val="24"/>
          <w:szCs w:val="24"/>
          <w:lang w:val="en-US"/>
        </w:rPr>
      </w:pPr>
    </w:p>
    <w:p w:rsidR="000E5BF8" w:rsidRDefault="00505909" w:rsidP="000E5BF8">
      <w:pPr>
        <w:autoSpaceDE w:val="0"/>
        <w:autoSpaceDN w:val="0"/>
        <w:adjustRightInd w:val="0"/>
        <w:spacing w:after="0" w:line="480" w:lineRule="auto"/>
        <w:jc w:val="both"/>
        <w:rPr>
          <w:rFonts w:ascii="Times New Roman" w:hAnsi="Times New Roman" w:cs="Times New Roman"/>
          <w:b/>
          <w:iCs/>
          <w:sz w:val="24"/>
          <w:szCs w:val="24"/>
          <w:lang w:val="en-US" w:bidi="en-US"/>
        </w:rPr>
      </w:pPr>
      <w:r w:rsidRPr="00505909">
        <w:rPr>
          <w:rFonts w:ascii="Times New Roman" w:hAnsi="Times New Roman" w:cs="Times New Roman"/>
          <w:b/>
          <w:iCs/>
          <w:sz w:val="24"/>
          <w:szCs w:val="24"/>
          <w:lang w:bidi="en-US"/>
        </w:rPr>
        <w:lastRenderedPageBreak/>
        <w:t>3.2.6.5</w:t>
      </w:r>
      <w:r w:rsidR="00F64231">
        <w:rPr>
          <w:rFonts w:ascii="Times New Roman" w:hAnsi="Times New Roman" w:cs="Times New Roman"/>
          <w:b/>
          <w:iCs/>
          <w:sz w:val="24"/>
          <w:szCs w:val="24"/>
          <w:lang w:val="en-US" w:bidi="en-US"/>
        </w:rPr>
        <w:tab/>
      </w:r>
      <w:r w:rsidRPr="00505909">
        <w:rPr>
          <w:rFonts w:ascii="Times New Roman" w:hAnsi="Times New Roman" w:cs="Times New Roman"/>
          <w:b/>
          <w:iCs/>
          <w:sz w:val="24"/>
          <w:szCs w:val="24"/>
          <w:lang w:bidi="en-US"/>
        </w:rPr>
        <w:t xml:space="preserve">Uji </w:t>
      </w:r>
      <w:r w:rsidR="00D332DE">
        <w:rPr>
          <w:rFonts w:ascii="Times New Roman" w:hAnsi="Times New Roman" w:cs="Times New Roman"/>
          <w:b/>
          <w:iCs/>
          <w:sz w:val="24"/>
          <w:szCs w:val="24"/>
          <w:lang w:val="en-US" w:bidi="en-US"/>
        </w:rPr>
        <w:t>Parsial (Uji t)</w:t>
      </w:r>
    </w:p>
    <w:p w:rsidR="007253C4" w:rsidRPr="000E5BF8" w:rsidRDefault="007253C4" w:rsidP="007253C4">
      <w:pPr>
        <w:spacing w:after="0" w:line="480" w:lineRule="auto"/>
        <w:ind w:firstLine="709"/>
        <w:jc w:val="both"/>
        <w:rPr>
          <w:rFonts w:ascii="Times New Roman" w:hAnsi="Times New Roman" w:cs="Times New Roman"/>
          <w:b/>
          <w:iCs/>
          <w:sz w:val="24"/>
          <w:szCs w:val="24"/>
          <w:lang w:val="en-US" w:bidi="en-US"/>
        </w:rPr>
      </w:pPr>
      <w:r>
        <w:rPr>
          <w:rFonts w:ascii="Times New Roman" w:eastAsia="Times New Roman" w:hAnsi="Times New Roman" w:cs="Times New Roman"/>
          <w:sz w:val="24"/>
          <w:szCs w:val="24"/>
        </w:rPr>
        <w:t xml:space="preserve">Uji t atau uji koefisien regresi secara parsial digunakan untuk mengetahui apakah secara parsial variabel independen berpengaruh secara signifikan atau tidak terhadap variabel dependen. Dalam hal ini untuk mengetahui apakah secara parsial variabel </w:t>
      </w:r>
      <w:r w:rsidRPr="00F07B62">
        <w:rPr>
          <w:rFonts w:ascii="Times New Roman" w:hAnsi="Times New Roman" w:cs="Times New Roman"/>
          <w:i/>
          <w:sz w:val="24"/>
          <w:szCs w:val="24"/>
          <w:lang w:val="en-US"/>
        </w:rPr>
        <w:t>Capital Adequacy Ratio</w:t>
      </w:r>
      <w:r>
        <w:rPr>
          <w:rFonts w:ascii="Times New Roman" w:hAnsi="Times New Roman" w:cs="Times New Roman"/>
          <w:sz w:val="24"/>
          <w:szCs w:val="24"/>
          <w:lang w:val="en-US"/>
        </w:rPr>
        <w:t xml:space="preserve"> (CAR) </w:t>
      </w:r>
      <w:r w:rsidRPr="00BF1B43">
        <w:rPr>
          <w:rFonts w:ascii="Times New Roman" w:hAnsi="Times New Roman" w:cs="Times New Roman"/>
          <w:sz w:val="24"/>
          <w:szCs w:val="24"/>
        </w:rPr>
        <w:t xml:space="preserve">dan </w:t>
      </w:r>
      <w:r w:rsidRPr="00887152">
        <w:rPr>
          <w:rFonts w:ascii="Times New Roman" w:hAnsi="Times New Roman" w:cs="Times New Roman"/>
          <w:color w:val="000000"/>
          <w:spacing w:val="9"/>
          <w:w w:val="105"/>
          <w:sz w:val="24"/>
          <w:szCs w:val="24"/>
          <w:lang w:val="en-US"/>
        </w:rPr>
        <w:t>BI</w:t>
      </w:r>
      <w:r>
        <w:rPr>
          <w:rFonts w:ascii="Times New Roman" w:hAnsi="Times New Roman" w:cs="Times New Roman"/>
          <w:i/>
          <w:color w:val="000000"/>
          <w:spacing w:val="9"/>
          <w:w w:val="105"/>
          <w:sz w:val="24"/>
          <w:szCs w:val="24"/>
          <w:lang w:val="en-US"/>
        </w:rPr>
        <w:t xml:space="preserve"> Rate </w:t>
      </w:r>
      <w:r>
        <w:rPr>
          <w:rFonts w:ascii="Times New Roman" w:hAnsi="Times New Roman" w:cs="Times New Roman"/>
          <w:color w:val="000000"/>
          <w:spacing w:val="9"/>
          <w:w w:val="105"/>
          <w:sz w:val="24"/>
          <w:szCs w:val="24"/>
          <w:lang w:val="en-US"/>
        </w:rPr>
        <w:t>berpengaruh secara signifikan atau tidak terhadap</w:t>
      </w:r>
      <w:r w:rsidRPr="00BF1B43">
        <w:rPr>
          <w:rFonts w:ascii="Times New Roman" w:hAnsi="Times New Roman" w:cs="Times New Roman"/>
          <w:sz w:val="24"/>
          <w:szCs w:val="24"/>
        </w:rPr>
        <w:t xml:space="preserve"> penyaluran </w:t>
      </w:r>
      <w:r>
        <w:rPr>
          <w:rFonts w:ascii="Times New Roman" w:hAnsi="Times New Roman" w:cs="Times New Roman"/>
          <w:sz w:val="24"/>
          <w:szCs w:val="24"/>
          <w:lang w:val="en-US"/>
        </w:rPr>
        <w:t>Kredit Pemilikan Rumah</w:t>
      </w:r>
      <w:r w:rsidRPr="00BF1B43">
        <w:rPr>
          <w:rFonts w:ascii="Times New Roman" w:hAnsi="Times New Roman" w:cs="Times New Roman"/>
          <w:sz w:val="24"/>
          <w:szCs w:val="24"/>
        </w:rPr>
        <w:t xml:space="preserve"> </w:t>
      </w:r>
      <w:r>
        <w:rPr>
          <w:rFonts w:ascii="Times New Roman" w:hAnsi="Times New Roman" w:cs="Times New Roman"/>
          <w:sz w:val="24"/>
          <w:szCs w:val="24"/>
          <w:lang w:val="en-US"/>
        </w:rPr>
        <w:t>(KPR). Pengujian menggunakan tingkat signifikansi 0,05 dan dua sisi (Priyatno, 2012:139).</w:t>
      </w:r>
    </w:p>
    <w:p w:rsidR="000E5BF8" w:rsidRDefault="000E5BF8" w:rsidP="000E5BF8">
      <w:pPr>
        <w:pStyle w:val="ListParagraph"/>
        <w:tabs>
          <w:tab w:val="left" w:pos="0"/>
        </w:tabs>
        <w:spacing w:line="480" w:lineRule="auto"/>
        <w:ind w:left="0"/>
        <w:jc w:val="both"/>
        <w:rPr>
          <w:rFonts w:ascii="Times New Roman" w:eastAsiaTheme="minorEastAsia" w:hAnsi="Times New Roman" w:cs="Times New Roman"/>
          <w:sz w:val="24"/>
          <w:szCs w:val="24"/>
        </w:rPr>
      </w:pPr>
      <w:r>
        <w:rPr>
          <w:rFonts w:ascii="Times New Roman" w:hAnsi="Times New Roman" w:cs="Times New Roman"/>
          <w:sz w:val="24"/>
          <w:szCs w:val="24"/>
        </w:rPr>
        <w:tab/>
      </w:r>
      <w:r w:rsidR="007253C4">
        <w:rPr>
          <w:rFonts w:ascii="Times New Roman" w:eastAsiaTheme="minorEastAsia" w:hAnsi="Times New Roman" w:cs="Times New Roman"/>
          <w:sz w:val="24"/>
          <w:szCs w:val="24"/>
          <w:lang w:val="en-US"/>
        </w:rPr>
        <w:t>L</w:t>
      </w:r>
      <w:r>
        <w:rPr>
          <w:rFonts w:ascii="Times New Roman" w:eastAsiaTheme="minorEastAsia" w:hAnsi="Times New Roman" w:cs="Times New Roman"/>
          <w:sz w:val="24"/>
          <w:szCs w:val="24"/>
        </w:rPr>
        <w:t>angkah – langkah</w:t>
      </w:r>
      <w:r w:rsidR="007253C4">
        <w:rPr>
          <w:rFonts w:ascii="Times New Roman" w:eastAsiaTheme="minorEastAsia" w:hAnsi="Times New Roman" w:cs="Times New Roman"/>
          <w:sz w:val="24"/>
          <w:szCs w:val="24"/>
          <w:lang w:val="en-US"/>
        </w:rPr>
        <w:t xml:space="preserve"> pengujian</w:t>
      </w:r>
      <w:r>
        <w:rPr>
          <w:rFonts w:ascii="Times New Roman" w:eastAsiaTheme="minorEastAsia" w:hAnsi="Times New Roman" w:cs="Times New Roman"/>
          <w:sz w:val="24"/>
          <w:szCs w:val="24"/>
        </w:rPr>
        <w:t xml:space="preserve"> sebagai berikut:</w:t>
      </w:r>
    </w:p>
    <w:p w:rsidR="007253C4" w:rsidRDefault="007253C4" w:rsidP="007253C4">
      <w:pPr>
        <w:pStyle w:val="ListParagraph"/>
        <w:numPr>
          <w:ilvl w:val="0"/>
          <w:numId w:val="30"/>
        </w:numPr>
        <w:tabs>
          <w:tab w:val="left" w:pos="0"/>
        </w:tabs>
        <w:spacing w:line="480" w:lineRule="auto"/>
        <w:jc w:val="both"/>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Merumuskan hipotesis</w:t>
      </w:r>
    </w:p>
    <w:p w:rsidR="007253C4" w:rsidRDefault="00993D01" w:rsidP="007253C4">
      <w:pPr>
        <w:pStyle w:val="ListParagraph"/>
        <w:numPr>
          <w:ilvl w:val="8"/>
          <w:numId w:val="9"/>
        </w:numPr>
        <w:tabs>
          <w:tab w:val="left" w:pos="0"/>
        </w:tabs>
        <w:spacing w:line="480" w:lineRule="auto"/>
        <w:ind w:left="993" w:hanging="284"/>
        <w:jc w:val="both"/>
        <w:rPr>
          <w:rFonts w:ascii="Times New Roman" w:eastAsiaTheme="minorEastAsia" w:hAnsi="Times New Roman" w:cs="Times New Roman"/>
          <w:sz w:val="24"/>
          <w:szCs w:val="24"/>
          <w:lang w:val="en-US"/>
        </w:rPr>
      </w:pPr>
      <w:r w:rsidRPr="007253C4">
        <w:rPr>
          <w:rFonts w:ascii="Times New Roman" w:hAnsi="Times New Roman" w:cs="Times New Roman"/>
          <w:i/>
          <w:sz w:val="24"/>
          <w:szCs w:val="24"/>
        </w:rPr>
        <w:t xml:space="preserve">Capital Adequacy Ratio </w:t>
      </w:r>
      <w:r w:rsidRPr="007253C4">
        <w:rPr>
          <w:rFonts w:ascii="Times New Roman" w:hAnsi="Times New Roman" w:cs="Times New Roman"/>
          <w:sz w:val="24"/>
          <w:szCs w:val="24"/>
        </w:rPr>
        <w:t>(CAR)</w:t>
      </w:r>
      <w:r>
        <w:rPr>
          <w:rFonts w:ascii="Times New Roman" w:hAnsi="Times New Roman" w:cs="Times New Roman"/>
          <w:sz w:val="24"/>
          <w:szCs w:val="24"/>
          <w:lang w:val="en-US"/>
        </w:rPr>
        <w:t xml:space="preserve"> (b</w:t>
      </w:r>
      <w:r>
        <w:rPr>
          <w:rFonts w:ascii="Times New Roman" w:hAnsi="Times New Roman" w:cs="Times New Roman"/>
          <w:sz w:val="24"/>
          <w:szCs w:val="24"/>
          <w:vertAlign w:val="subscript"/>
          <w:lang w:val="en-US"/>
        </w:rPr>
        <w:t>1</w:t>
      </w:r>
      <w:r>
        <w:rPr>
          <w:rFonts w:ascii="Times New Roman" w:hAnsi="Times New Roman" w:cs="Times New Roman"/>
          <w:sz w:val="24"/>
          <w:szCs w:val="24"/>
          <w:lang w:val="en-US"/>
        </w:rPr>
        <w:t>)</w:t>
      </w:r>
    </w:p>
    <w:p w:rsidR="007253C4" w:rsidRDefault="00993D01" w:rsidP="00993D01">
      <w:pPr>
        <w:pStyle w:val="ListParagraph"/>
        <w:tabs>
          <w:tab w:val="left" w:pos="0"/>
        </w:tabs>
        <w:spacing w:line="480" w:lineRule="auto"/>
        <w:ind w:left="993" w:hanging="709"/>
        <w:jc w:val="both"/>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ab/>
      </w:r>
      <w:r w:rsidR="000E5BF8" w:rsidRPr="007253C4">
        <w:rPr>
          <w:rFonts w:ascii="Times New Roman" w:eastAsiaTheme="minorEastAsia" w:hAnsi="Times New Roman" w:cs="Times New Roman"/>
          <w:sz w:val="24"/>
          <w:szCs w:val="24"/>
        </w:rPr>
        <w:t>Ho</w:t>
      </w:r>
      <w:r w:rsidR="007253C4" w:rsidRPr="007253C4">
        <w:rPr>
          <w:rFonts w:ascii="Times New Roman" w:eastAsiaTheme="minorEastAsia" w:hAnsi="Times New Roman" w:cs="Times New Roman"/>
          <w:sz w:val="24"/>
          <w:szCs w:val="24"/>
          <w:lang w:val="en-US"/>
        </w:rPr>
        <w:t xml:space="preserve"> </w:t>
      </w:r>
      <w:r w:rsidR="000E5BF8" w:rsidRPr="007253C4">
        <w:rPr>
          <w:rFonts w:ascii="Times New Roman" w:eastAsiaTheme="minorEastAsia" w:hAnsi="Times New Roman" w:cs="Times New Roman"/>
          <w:sz w:val="24"/>
          <w:szCs w:val="24"/>
        </w:rPr>
        <w:t xml:space="preserve">: </w:t>
      </w:r>
      <w:r w:rsidR="000E5BF8" w:rsidRPr="007253C4">
        <w:rPr>
          <w:rFonts w:ascii="Times New Roman" w:hAnsi="Times New Roman" w:cs="Times New Roman"/>
          <w:i/>
          <w:sz w:val="24"/>
          <w:szCs w:val="24"/>
        </w:rPr>
        <w:t xml:space="preserve">Capital Adequacy Ratio </w:t>
      </w:r>
      <w:r w:rsidR="000E5BF8" w:rsidRPr="007253C4">
        <w:rPr>
          <w:rFonts w:ascii="Times New Roman" w:hAnsi="Times New Roman" w:cs="Times New Roman"/>
          <w:sz w:val="24"/>
          <w:szCs w:val="24"/>
        </w:rPr>
        <w:t xml:space="preserve">(CAR) </w:t>
      </w:r>
      <w:r w:rsidR="007253C4">
        <w:rPr>
          <w:rFonts w:ascii="Times New Roman" w:hAnsi="Times New Roman" w:cs="Times New Roman"/>
          <w:sz w:val="24"/>
          <w:szCs w:val="24"/>
          <w:lang w:val="en-US"/>
        </w:rPr>
        <w:t xml:space="preserve">secara parsial </w:t>
      </w:r>
      <w:r w:rsidR="000E5BF8" w:rsidRPr="007253C4">
        <w:rPr>
          <w:rFonts w:ascii="Times New Roman" w:eastAsiaTheme="minorEastAsia" w:hAnsi="Times New Roman" w:cs="Times New Roman"/>
          <w:sz w:val="24"/>
          <w:szCs w:val="24"/>
        </w:rPr>
        <w:t xml:space="preserve">tidak berpengaruh terhadap </w:t>
      </w:r>
      <w:r w:rsidR="000E5BF8" w:rsidRPr="007253C4">
        <w:rPr>
          <w:rFonts w:ascii="Times New Roman" w:hAnsi="Times New Roman" w:cs="Times New Roman"/>
          <w:sz w:val="24"/>
          <w:szCs w:val="24"/>
          <w:lang w:val="en-US"/>
        </w:rPr>
        <w:t>Kredit Pemilikan Rumah (KPR)</w:t>
      </w:r>
      <w:r w:rsidR="000E5BF8" w:rsidRPr="007253C4">
        <w:rPr>
          <w:rFonts w:ascii="Times New Roman" w:hAnsi="Times New Roman" w:cs="Times New Roman"/>
          <w:sz w:val="24"/>
          <w:szCs w:val="24"/>
        </w:rPr>
        <w:t>.</w:t>
      </w:r>
    </w:p>
    <w:p w:rsidR="000E5BF8" w:rsidRDefault="00993D01" w:rsidP="00993D01">
      <w:pPr>
        <w:pStyle w:val="ListParagraph"/>
        <w:tabs>
          <w:tab w:val="left" w:pos="0"/>
        </w:tabs>
        <w:spacing w:line="480" w:lineRule="auto"/>
        <w:ind w:left="993" w:hanging="709"/>
        <w:jc w:val="both"/>
        <w:rPr>
          <w:rFonts w:ascii="Times New Roman" w:hAnsi="Times New Roman" w:cs="Times New Roman"/>
          <w:sz w:val="24"/>
          <w:szCs w:val="24"/>
          <w:lang w:val="en-US"/>
        </w:rPr>
      </w:pPr>
      <w:r>
        <w:rPr>
          <w:rFonts w:ascii="Times New Roman" w:hAnsi="Times New Roman" w:cs="Times New Roman"/>
          <w:sz w:val="24"/>
          <w:szCs w:val="24"/>
          <w:lang w:val="en-US"/>
        </w:rPr>
        <w:tab/>
      </w:r>
      <w:r w:rsidR="000E5BF8" w:rsidRPr="00D6475C">
        <w:rPr>
          <w:rFonts w:ascii="Times New Roman" w:hAnsi="Times New Roman" w:cs="Times New Roman"/>
          <w:sz w:val="24"/>
          <w:szCs w:val="24"/>
        </w:rPr>
        <w:t>H</w:t>
      </w:r>
      <w:r w:rsidR="007253C4">
        <w:rPr>
          <w:rFonts w:ascii="Times New Roman" w:hAnsi="Times New Roman" w:cs="Times New Roman"/>
          <w:sz w:val="24"/>
          <w:szCs w:val="24"/>
          <w:lang w:val="en-US"/>
        </w:rPr>
        <w:t xml:space="preserve">a  </w:t>
      </w:r>
      <w:r w:rsidR="000E5BF8" w:rsidRPr="00D6475C">
        <w:rPr>
          <w:rFonts w:ascii="Times New Roman" w:eastAsiaTheme="minorEastAsia" w:hAnsi="Times New Roman" w:cs="Times New Roman"/>
          <w:sz w:val="24"/>
          <w:szCs w:val="24"/>
        </w:rPr>
        <w:t xml:space="preserve">: </w:t>
      </w:r>
      <w:r w:rsidR="000E5BF8" w:rsidRPr="00D6475C">
        <w:rPr>
          <w:rFonts w:ascii="Times New Roman" w:hAnsi="Times New Roman" w:cs="Times New Roman"/>
          <w:i/>
          <w:sz w:val="24"/>
          <w:szCs w:val="24"/>
        </w:rPr>
        <w:t xml:space="preserve">Capital Adequacy Ratio </w:t>
      </w:r>
      <w:r w:rsidR="000E5BF8" w:rsidRPr="00D6475C">
        <w:rPr>
          <w:rFonts w:ascii="Times New Roman" w:hAnsi="Times New Roman" w:cs="Times New Roman"/>
          <w:sz w:val="24"/>
          <w:szCs w:val="24"/>
        </w:rPr>
        <w:t>(CAR)</w:t>
      </w:r>
      <w:r w:rsidR="007253C4">
        <w:rPr>
          <w:rFonts w:ascii="Times New Roman" w:hAnsi="Times New Roman" w:cs="Times New Roman"/>
          <w:sz w:val="24"/>
          <w:szCs w:val="24"/>
          <w:lang w:val="en-US"/>
        </w:rPr>
        <w:t xml:space="preserve"> secara parsial </w:t>
      </w:r>
      <w:r w:rsidR="007253C4">
        <w:rPr>
          <w:rFonts w:ascii="Times New Roman" w:eastAsiaTheme="minorEastAsia" w:hAnsi="Times New Roman" w:cs="Times New Roman"/>
          <w:sz w:val="24"/>
          <w:szCs w:val="24"/>
        </w:rPr>
        <w:t>berpengaruh terhadap</w:t>
      </w:r>
      <w:r w:rsidR="007253C4">
        <w:rPr>
          <w:rFonts w:ascii="Times New Roman" w:eastAsiaTheme="minorEastAsia" w:hAnsi="Times New Roman" w:cs="Times New Roman"/>
          <w:sz w:val="24"/>
          <w:szCs w:val="24"/>
          <w:lang w:val="en-US"/>
        </w:rPr>
        <w:t xml:space="preserve"> </w:t>
      </w:r>
      <w:r w:rsidR="00C43C7B">
        <w:rPr>
          <w:rFonts w:ascii="Times New Roman" w:hAnsi="Times New Roman" w:cs="Times New Roman"/>
          <w:sz w:val="24"/>
          <w:szCs w:val="24"/>
          <w:lang w:val="en-US"/>
        </w:rPr>
        <w:t xml:space="preserve">Kredit </w:t>
      </w:r>
      <w:r w:rsidR="000E5BF8" w:rsidRPr="000E5BF8">
        <w:rPr>
          <w:rFonts w:ascii="Times New Roman" w:hAnsi="Times New Roman" w:cs="Times New Roman"/>
          <w:sz w:val="24"/>
          <w:szCs w:val="24"/>
          <w:lang w:val="en-US"/>
        </w:rPr>
        <w:t>Pemilikan Rumah (KPR)</w:t>
      </w:r>
      <w:r w:rsidR="000E5BF8" w:rsidRPr="00D6475C">
        <w:rPr>
          <w:rFonts w:ascii="Times New Roman" w:hAnsi="Times New Roman" w:cs="Times New Roman"/>
          <w:sz w:val="24"/>
          <w:szCs w:val="24"/>
        </w:rPr>
        <w:t xml:space="preserve"> (Y).</w:t>
      </w:r>
    </w:p>
    <w:p w:rsidR="00993D01" w:rsidRPr="00993D01" w:rsidRDefault="00993D01" w:rsidP="00993D01">
      <w:pPr>
        <w:pStyle w:val="ListParagraph"/>
        <w:numPr>
          <w:ilvl w:val="8"/>
          <w:numId w:val="9"/>
        </w:numPr>
        <w:tabs>
          <w:tab w:val="left" w:pos="0"/>
        </w:tabs>
        <w:spacing w:line="480" w:lineRule="auto"/>
        <w:ind w:left="993" w:hanging="284"/>
        <w:jc w:val="both"/>
        <w:rPr>
          <w:rFonts w:ascii="Times New Roman" w:eastAsiaTheme="minorEastAsia" w:hAnsi="Times New Roman" w:cs="Times New Roman"/>
          <w:sz w:val="24"/>
          <w:szCs w:val="24"/>
          <w:lang w:val="en-US"/>
        </w:rPr>
      </w:pPr>
      <w:r w:rsidRPr="000E5BF8">
        <w:rPr>
          <w:rFonts w:ascii="Times New Roman" w:hAnsi="Times New Roman" w:cs="Times New Roman"/>
          <w:sz w:val="24"/>
          <w:szCs w:val="24"/>
          <w:lang w:val="en-US"/>
        </w:rPr>
        <w:t>BI</w:t>
      </w:r>
      <w:r>
        <w:rPr>
          <w:rFonts w:ascii="Times New Roman" w:hAnsi="Times New Roman" w:cs="Times New Roman"/>
          <w:i/>
          <w:sz w:val="24"/>
          <w:szCs w:val="24"/>
          <w:lang w:val="en-US"/>
        </w:rPr>
        <w:t xml:space="preserve"> Rate</w:t>
      </w:r>
    </w:p>
    <w:p w:rsidR="008E4ED5" w:rsidRDefault="000E5BF8" w:rsidP="00993D01">
      <w:pPr>
        <w:pStyle w:val="ListParagraph"/>
        <w:spacing w:line="480" w:lineRule="auto"/>
        <w:ind w:left="1560" w:hanging="567"/>
        <w:jc w:val="both"/>
        <w:rPr>
          <w:rFonts w:ascii="Times New Roman" w:hAnsi="Times New Roman" w:cs="Times New Roman"/>
          <w:sz w:val="24"/>
          <w:szCs w:val="24"/>
          <w:lang w:val="en-US"/>
        </w:rPr>
      </w:pPr>
      <w:r w:rsidRPr="00D6475C">
        <w:rPr>
          <w:rFonts w:ascii="Times New Roman" w:hAnsi="Times New Roman" w:cs="Times New Roman"/>
          <w:sz w:val="24"/>
          <w:szCs w:val="24"/>
        </w:rPr>
        <w:t>Ho</w:t>
      </w:r>
      <w:r w:rsidR="00993D01">
        <w:rPr>
          <w:rFonts w:ascii="Times New Roman" w:hAnsi="Times New Roman" w:cs="Times New Roman"/>
          <w:sz w:val="24"/>
          <w:szCs w:val="24"/>
          <w:lang w:val="en-US"/>
        </w:rPr>
        <w:t xml:space="preserve"> : </w:t>
      </w:r>
      <w:r w:rsidRPr="000E5BF8">
        <w:rPr>
          <w:rFonts w:ascii="Times New Roman" w:hAnsi="Times New Roman" w:cs="Times New Roman"/>
          <w:sz w:val="24"/>
          <w:szCs w:val="24"/>
          <w:lang w:val="en-US"/>
        </w:rPr>
        <w:t>BI</w:t>
      </w:r>
      <w:r>
        <w:rPr>
          <w:rFonts w:ascii="Times New Roman" w:hAnsi="Times New Roman" w:cs="Times New Roman"/>
          <w:i/>
          <w:sz w:val="24"/>
          <w:szCs w:val="24"/>
          <w:lang w:val="en-US"/>
        </w:rPr>
        <w:t xml:space="preserve"> Rate</w:t>
      </w:r>
      <w:r w:rsidRPr="00D6475C">
        <w:rPr>
          <w:rFonts w:ascii="Times New Roman" w:hAnsi="Times New Roman" w:cs="Times New Roman"/>
          <w:sz w:val="24"/>
          <w:szCs w:val="24"/>
        </w:rPr>
        <w:t xml:space="preserve"> </w:t>
      </w:r>
      <w:r w:rsidR="00993D01">
        <w:rPr>
          <w:rFonts w:ascii="Times New Roman" w:hAnsi="Times New Roman" w:cs="Times New Roman"/>
          <w:sz w:val="24"/>
          <w:szCs w:val="24"/>
          <w:lang w:val="en-US"/>
        </w:rPr>
        <w:t xml:space="preserve">secara parsial </w:t>
      </w:r>
      <w:r w:rsidRPr="00D6475C">
        <w:rPr>
          <w:rFonts w:ascii="Times New Roman" w:eastAsiaTheme="minorEastAsia" w:hAnsi="Times New Roman" w:cs="Times New Roman"/>
          <w:sz w:val="24"/>
          <w:szCs w:val="24"/>
        </w:rPr>
        <w:t xml:space="preserve">tidak berpengaruh terhadap </w:t>
      </w:r>
      <w:r w:rsidRPr="000E5BF8">
        <w:rPr>
          <w:rFonts w:ascii="Times New Roman" w:hAnsi="Times New Roman" w:cs="Times New Roman"/>
          <w:sz w:val="24"/>
          <w:szCs w:val="24"/>
          <w:lang w:val="en-US"/>
        </w:rPr>
        <w:t>Kredit Pemilikan Rumah (KPR)</w:t>
      </w:r>
      <w:r w:rsidRPr="00D6475C">
        <w:rPr>
          <w:rFonts w:ascii="Times New Roman" w:hAnsi="Times New Roman" w:cs="Times New Roman"/>
          <w:sz w:val="24"/>
          <w:szCs w:val="24"/>
        </w:rPr>
        <w:t xml:space="preserve"> (Y).</w:t>
      </w:r>
    </w:p>
    <w:p w:rsidR="000E5BF8" w:rsidRDefault="008E4ED5" w:rsidP="00993D01">
      <w:pPr>
        <w:pStyle w:val="ListParagraph"/>
        <w:spacing w:line="480" w:lineRule="auto"/>
        <w:ind w:left="1560" w:hanging="567"/>
        <w:jc w:val="both"/>
        <w:rPr>
          <w:rFonts w:ascii="Times New Roman" w:hAnsi="Times New Roman" w:cs="Times New Roman"/>
          <w:sz w:val="24"/>
          <w:szCs w:val="24"/>
          <w:lang w:val="en-US"/>
        </w:rPr>
      </w:pPr>
      <w:r>
        <w:rPr>
          <w:rFonts w:ascii="Times New Roman" w:hAnsi="Times New Roman" w:cs="Times New Roman"/>
          <w:sz w:val="24"/>
          <w:szCs w:val="24"/>
          <w:lang w:val="en-US"/>
        </w:rPr>
        <w:t>H</w:t>
      </w:r>
      <w:r w:rsidR="00993D01">
        <w:rPr>
          <w:rFonts w:ascii="Times New Roman" w:hAnsi="Times New Roman" w:cs="Times New Roman"/>
          <w:sz w:val="24"/>
          <w:szCs w:val="24"/>
          <w:lang w:val="en-US"/>
        </w:rPr>
        <w:t xml:space="preserve">a </w:t>
      </w:r>
      <w:r>
        <w:rPr>
          <w:rFonts w:ascii="Times New Roman" w:eastAsiaTheme="minorEastAsia" w:hAnsi="Times New Roman" w:cs="Times New Roman"/>
          <w:sz w:val="24"/>
          <w:szCs w:val="24"/>
          <w:lang w:val="en-US"/>
        </w:rPr>
        <w:t xml:space="preserve">: </w:t>
      </w:r>
      <w:r w:rsidR="000E5BF8" w:rsidRPr="008E4ED5">
        <w:rPr>
          <w:rFonts w:ascii="Times New Roman" w:hAnsi="Times New Roman" w:cs="Times New Roman"/>
          <w:sz w:val="24"/>
          <w:szCs w:val="24"/>
          <w:lang w:val="en-US"/>
        </w:rPr>
        <w:t>BI</w:t>
      </w:r>
      <w:r w:rsidR="000E5BF8" w:rsidRPr="008E4ED5">
        <w:rPr>
          <w:rFonts w:ascii="Times New Roman" w:hAnsi="Times New Roman" w:cs="Times New Roman"/>
          <w:i/>
          <w:sz w:val="24"/>
          <w:szCs w:val="24"/>
          <w:lang w:val="en-US"/>
        </w:rPr>
        <w:t xml:space="preserve"> Rate</w:t>
      </w:r>
      <w:r w:rsidR="00993D01">
        <w:rPr>
          <w:rFonts w:ascii="Times New Roman" w:hAnsi="Times New Roman" w:cs="Times New Roman"/>
          <w:sz w:val="24"/>
          <w:szCs w:val="24"/>
          <w:lang w:val="en-US"/>
        </w:rPr>
        <w:t xml:space="preserve"> secara parsial </w:t>
      </w:r>
      <w:r w:rsidR="000E5BF8" w:rsidRPr="008E4ED5">
        <w:rPr>
          <w:rFonts w:ascii="Times New Roman" w:eastAsiaTheme="minorEastAsia" w:hAnsi="Times New Roman" w:cs="Times New Roman"/>
          <w:sz w:val="24"/>
          <w:szCs w:val="24"/>
        </w:rPr>
        <w:t xml:space="preserve">berpengaruh terhadap </w:t>
      </w:r>
      <w:r w:rsidR="000E5BF8" w:rsidRPr="008E4ED5">
        <w:rPr>
          <w:rFonts w:ascii="Times New Roman" w:hAnsi="Times New Roman" w:cs="Times New Roman"/>
          <w:sz w:val="24"/>
          <w:szCs w:val="24"/>
          <w:lang w:val="en-US"/>
        </w:rPr>
        <w:t>Kredit Pemilikan Rumah (KPR)</w:t>
      </w:r>
      <w:r w:rsidR="000E5BF8" w:rsidRPr="008E4ED5">
        <w:rPr>
          <w:rFonts w:ascii="Times New Roman" w:hAnsi="Times New Roman" w:cs="Times New Roman"/>
          <w:sz w:val="24"/>
          <w:szCs w:val="24"/>
        </w:rPr>
        <w:t xml:space="preserve"> (Y).</w:t>
      </w:r>
    </w:p>
    <w:p w:rsidR="00993D01" w:rsidRPr="00993D01" w:rsidRDefault="00993D01" w:rsidP="00993D01">
      <w:pPr>
        <w:pStyle w:val="ListParagraph"/>
        <w:numPr>
          <w:ilvl w:val="0"/>
          <w:numId w:val="30"/>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Menentukan t</w:t>
      </w:r>
      <w:r>
        <w:rPr>
          <w:rFonts w:ascii="Times New Roman" w:hAnsi="Times New Roman" w:cs="Times New Roman"/>
          <w:sz w:val="24"/>
          <w:szCs w:val="24"/>
          <w:vertAlign w:val="subscript"/>
          <w:lang w:val="en-US"/>
        </w:rPr>
        <w:t>hitung</w:t>
      </w:r>
    </w:p>
    <w:p w:rsidR="00993D01" w:rsidRPr="00993D01" w:rsidRDefault="00993D01" w:rsidP="00993D01">
      <w:pPr>
        <w:pStyle w:val="ListParagraph"/>
        <w:numPr>
          <w:ilvl w:val="0"/>
          <w:numId w:val="30"/>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Menentukan t</w:t>
      </w:r>
      <w:r>
        <w:rPr>
          <w:rFonts w:ascii="Times New Roman" w:hAnsi="Times New Roman" w:cs="Times New Roman"/>
          <w:sz w:val="24"/>
          <w:szCs w:val="24"/>
          <w:vertAlign w:val="subscript"/>
          <w:lang w:val="en-US"/>
        </w:rPr>
        <w:t>tabel</w:t>
      </w:r>
    </w:p>
    <w:p w:rsidR="00993D01" w:rsidRDefault="00993D01" w:rsidP="00993D01">
      <w:pPr>
        <w:spacing w:line="480" w:lineRule="auto"/>
        <w:jc w:val="both"/>
        <w:rPr>
          <w:rFonts w:ascii="Times New Roman" w:hAnsi="Times New Roman" w:cs="Times New Roman"/>
          <w:sz w:val="24"/>
          <w:szCs w:val="24"/>
          <w:lang w:val="en-US"/>
        </w:rPr>
      </w:pPr>
    </w:p>
    <w:p w:rsidR="00993D01" w:rsidRPr="00993D01" w:rsidRDefault="00993D01" w:rsidP="00993D01">
      <w:pPr>
        <w:spacing w:line="480" w:lineRule="auto"/>
        <w:jc w:val="both"/>
        <w:rPr>
          <w:rFonts w:ascii="Times New Roman" w:hAnsi="Times New Roman" w:cs="Times New Roman"/>
          <w:sz w:val="24"/>
          <w:szCs w:val="24"/>
          <w:lang w:val="en-US"/>
        </w:rPr>
      </w:pPr>
    </w:p>
    <w:p w:rsidR="00993D01" w:rsidRDefault="00993D01" w:rsidP="00993D01">
      <w:pPr>
        <w:pStyle w:val="ListParagraph"/>
        <w:numPr>
          <w:ilvl w:val="0"/>
          <w:numId w:val="30"/>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Kriteria pengujian </w:t>
      </w:r>
    </w:p>
    <w:p w:rsidR="00993D01" w:rsidRDefault="00993D01" w:rsidP="00993D01">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Jika –t</w:t>
      </w:r>
      <w:r>
        <w:rPr>
          <w:rFonts w:ascii="Times New Roman" w:hAnsi="Times New Roman" w:cs="Times New Roman"/>
          <w:sz w:val="24"/>
          <w:szCs w:val="24"/>
          <w:vertAlign w:val="subscript"/>
          <w:lang w:val="en-US"/>
        </w:rPr>
        <w:t xml:space="preserve">tabel </w:t>
      </w:r>
      <w:r>
        <w:rPr>
          <w:rFonts w:ascii="Times New Roman" w:hAnsi="Times New Roman" w:cs="Times New Roman"/>
          <w:sz w:val="24"/>
          <w:szCs w:val="24"/>
          <w:lang w:val="en-US"/>
        </w:rPr>
        <w:t>≤ t</w:t>
      </w:r>
      <w:r>
        <w:rPr>
          <w:rFonts w:ascii="Times New Roman" w:hAnsi="Times New Roman" w:cs="Times New Roman"/>
          <w:sz w:val="24"/>
          <w:szCs w:val="24"/>
          <w:vertAlign w:val="subscript"/>
          <w:lang w:val="en-US"/>
        </w:rPr>
        <w:t xml:space="preserve">hitung </w:t>
      </w:r>
      <w:r>
        <w:rPr>
          <w:rFonts w:ascii="Times New Roman" w:hAnsi="Times New Roman" w:cs="Times New Roman"/>
          <w:sz w:val="24"/>
          <w:szCs w:val="24"/>
          <w:lang w:val="en-US"/>
        </w:rPr>
        <w:t>≤ t</w:t>
      </w:r>
      <w:r>
        <w:rPr>
          <w:rFonts w:ascii="Times New Roman" w:hAnsi="Times New Roman" w:cs="Times New Roman"/>
          <w:sz w:val="24"/>
          <w:szCs w:val="24"/>
          <w:vertAlign w:val="subscript"/>
          <w:lang w:val="en-US"/>
        </w:rPr>
        <w:t xml:space="preserve">tabel </w:t>
      </w:r>
      <w:r>
        <w:rPr>
          <w:rFonts w:ascii="Times New Roman" w:hAnsi="Times New Roman" w:cs="Times New Roman"/>
          <w:sz w:val="24"/>
          <w:szCs w:val="24"/>
          <w:lang w:val="en-US"/>
        </w:rPr>
        <w:t>maka Ho diterima</w:t>
      </w:r>
    </w:p>
    <w:p w:rsidR="00993D01" w:rsidRDefault="00993D01" w:rsidP="00993D01">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Jika –</w:t>
      </w:r>
      <w:r w:rsidRPr="00993D01">
        <w:rPr>
          <w:rFonts w:ascii="Times New Roman" w:hAnsi="Times New Roman" w:cs="Times New Roman"/>
          <w:sz w:val="24"/>
          <w:szCs w:val="24"/>
          <w:lang w:val="en-US"/>
        </w:rPr>
        <w:t xml:space="preserve"> </w:t>
      </w:r>
      <w:r>
        <w:rPr>
          <w:rFonts w:ascii="Times New Roman" w:hAnsi="Times New Roman" w:cs="Times New Roman"/>
          <w:sz w:val="24"/>
          <w:szCs w:val="24"/>
          <w:lang w:val="en-US"/>
        </w:rPr>
        <w:t>t</w:t>
      </w:r>
      <w:r>
        <w:rPr>
          <w:rFonts w:ascii="Times New Roman" w:hAnsi="Times New Roman" w:cs="Times New Roman"/>
          <w:sz w:val="24"/>
          <w:szCs w:val="24"/>
          <w:vertAlign w:val="subscript"/>
          <w:lang w:val="en-US"/>
        </w:rPr>
        <w:t xml:space="preserve">hitung </w:t>
      </w:r>
      <w:r>
        <w:rPr>
          <w:rFonts w:ascii="Times New Roman" w:hAnsi="Times New Roman" w:cs="Times New Roman"/>
          <w:sz w:val="24"/>
          <w:szCs w:val="24"/>
          <w:lang w:val="en-US"/>
        </w:rPr>
        <w:t>&lt; -</w:t>
      </w:r>
      <w:r w:rsidRPr="00993D01">
        <w:rPr>
          <w:rFonts w:ascii="Times New Roman" w:hAnsi="Times New Roman" w:cs="Times New Roman"/>
          <w:sz w:val="24"/>
          <w:szCs w:val="24"/>
          <w:lang w:val="en-US"/>
        </w:rPr>
        <w:t xml:space="preserve"> </w:t>
      </w:r>
      <w:r>
        <w:rPr>
          <w:rFonts w:ascii="Times New Roman" w:hAnsi="Times New Roman" w:cs="Times New Roman"/>
          <w:sz w:val="24"/>
          <w:szCs w:val="24"/>
          <w:lang w:val="en-US"/>
        </w:rPr>
        <w:t>t</w:t>
      </w:r>
      <w:r>
        <w:rPr>
          <w:rFonts w:ascii="Times New Roman" w:hAnsi="Times New Roman" w:cs="Times New Roman"/>
          <w:sz w:val="24"/>
          <w:szCs w:val="24"/>
          <w:vertAlign w:val="subscript"/>
          <w:lang w:val="en-US"/>
        </w:rPr>
        <w:t xml:space="preserve">tabel </w:t>
      </w:r>
      <w:r>
        <w:rPr>
          <w:rFonts w:ascii="Times New Roman" w:hAnsi="Times New Roman" w:cs="Times New Roman"/>
          <w:sz w:val="24"/>
          <w:szCs w:val="24"/>
          <w:lang w:val="en-US"/>
        </w:rPr>
        <w:t>atau t</w:t>
      </w:r>
      <w:r>
        <w:rPr>
          <w:rFonts w:ascii="Times New Roman" w:hAnsi="Times New Roman" w:cs="Times New Roman"/>
          <w:sz w:val="24"/>
          <w:szCs w:val="24"/>
          <w:vertAlign w:val="subscript"/>
          <w:lang w:val="en-US"/>
        </w:rPr>
        <w:t>hitung</w:t>
      </w:r>
      <w:r>
        <w:rPr>
          <w:rFonts w:ascii="Times New Roman" w:hAnsi="Times New Roman" w:cs="Times New Roman"/>
          <w:sz w:val="24"/>
          <w:szCs w:val="24"/>
          <w:lang w:val="en-US"/>
        </w:rPr>
        <w:t xml:space="preserve"> &gt; t</w:t>
      </w:r>
      <w:r>
        <w:rPr>
          <w:rFonts w:ascii="Times New Roman" w:hAnsi="Times New Roman" w:cs="Times New Roman"/>
          <w:sz w:val="24"/>
          <w:szCs w:val="24"/>
          <w:vertAlign w:val="subscript"/>
          <w:lang w:val="en-US"/>
        </w:rPr>
        <w:t>tabel</w:t>
      </w:r>
      <w:r>
        <w:rPr>
          <w:rFonts w:ascii="Times New Roman" w:hAnsi="Times New Roman" w:cs="Times New Roman"/>
          <w:sz w:val="24"/>
          <w:szCs w:val="24"/>
          <w:lang w:val="en-US"/>
        </w:rPr>
        <w:t xml:space="preserve"> maka Ho ditolak</w:t>
      </w:r>
    </w:p>
    <w:p w:rsidR="00993D01" w:rsidRDefault="00993D01" w:rsidP="00993D01">
      <w:pPr>
        <w:pStyle w:val="ListParagraph"/>
        <w:numPr>
          <w:ilvl w:val="0"/>
          <w:numId w:val="30"/>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Membuat kesimpulan</w:t>
      </w:r>
    </w:p>
    <w:p w:rsidR="00993D01" w:rsidRDefault="00993D01" w:rsidP="00993D01">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Menurut Priyatno (2012:140), berdasarkan signifikansi, jika signifikansi &lt; 0,05  maka Ho ditolak, dan jika signifikansi &gt; 0,05 maka Ho diterima.</w:t>
      </w:r>
    </w:p>
    <w:p w:rsidR="00C43C7B" w:rsidRPr="00993D01" w:rsidRDefault="00C43C7B" w:rsidP="00993D01">
      <w:pPr>
        <w:tabs>
          <w:tab w:val="left" w:pos="0"/>
        </w:tabs>
        <w:spacing w:after="0" w:line="480" w:lineRule="auto"/>
        <w:jc w:val="both"/>
        <w:rPr>
          <w:rFonts w:ascii="Times New Roman" w:hAnsi="Times New Roman" w:cs="Times New Roman"/>
          <w:sz w:val="24"/>
          <w:szCs w:val="24"/>
          <w:lang w:val="en-US"/>
        </w:rPr>
      </w:pPr>
    </w:p>
    <w:p w:rsidR="00505909" w:rsidRDefault="00505909" w:rsidP="00C43C7B">
      <w:pPr>
        <w:autoSpaceDE w:val="0"/>
        <w:autoSpaceDN w:val="0"/>
        <w:adjustRightInd w:val="0"/>
        <w:spacing w:after="0" w:line="480" w:lineRule="auto"/>
        <w:jc w:val="both"/>
        <w:rPr>
          <w:rFonts w:ascii="Times New Roman" w:hAnsi="Times New Roman" w:cs="Times New Roman"/>
          <w:b/>
          <w:iCs/>
          <w:sz w:val="24"/>
          <w:szCs w:val="24"/>
          <w:lang w:val="en-US" w:bidi="en-US"/>
        </w:rPr>
      </w:pPr>
      <w:r w:rsidRPr="00505909">
        <w:rPr>
          <w:rFonts w:ascii="Times New Roman" w:hAnsi="Times New Roman" w:cs="Times New Roman"/>
          <w:b/>
          <w:iCs/>
          <w:sz w:val="24"/>
          <w:szCs w:val="24"/>
          <w:lang w:bidi="en-US"/>
        </w:rPr>
        <w:t>3.2.6.6</w:t>
      </w:r>
      <w:r w:rsidR="00F64231">
        <w:rPr>
          <w:rFonts w:ascii="Times New Roman" w:hAnsi="Times New Roman" w:cs="Times New Roman"/>
          <w:b/>
          <w:iCs/>
          <w:sz w:val="24"/>
          <w:szCs w:val="24"/>
          <w:lang w:val="en-US" w:bidi="en-US"/>
        </w:rPr>
        <w:tab/>
      </w:r>
      <w:r w:rsidRPr="00505909">
        <w:rPr>
          <w:rFonts w:ascii="Times New Roman" w:hAnsi="Times New Roman" w:cs="Times New Roman"/>
          <w:b/>
          <w:iCs/>
          <w:sz w:val="24"/>
          <w:szCs w:val="24"/>
          <w:lang w:bidi="en-US"/>
        </w:rPr>
        <w:t>Uji F (Simultan)</w:t>
      </w:r>
    </w:p>
    <w:p w:rsidR="000E5BF8" w:rsidRPr="0034287E" w:rsidRDefault="00993D01" w:rsidP="0034287E">
      <w:pPr>
        <w:autoSpaceDE w:val="0"/>
        <w:autoSpaceDN w:val="0"/>
        <w:adjustRightInd w:val="0"/>
        <w:spacing w:after="0" w:line="480" w:lineRule="auto"/>
        <w:ind w:firstLine="709"/>
        <w:jc w:val="both"/>
        <w:rPr>
          <w:rFonts w:ascii="Times New Roman" w:hAnsi="Times New Roman" w:cs="Times New Roman"/>
          <w:bCs/>
          <w:sz w:val="24"/>
          <w:szCs w:val="24"/>
          <w:lang w:val="en-US"/>
        </w:rPr>
      </w:pPr>
      <w:r>
        <w:rPr>
          <w:rFonts w:ascii="Times New Roman" w:hAnsi="Times New Roman" w:cs="Times New Roman"/>
          <w:bCs/>
          <w:sz w:val="24"/>
          <w:szCs w:val="24"/>
        </w:rPr>
        <w:t>Uji F atau uji koefisien regresi</w:t>
      </w:r>
      <w:r>
        <w:rPr>
          <w:rFonts w:ascii="Times New Roman" w:hAnsi="Times New Roman" w:cs="Times New Roman"/>
          <w:bCs/>
          <w:sz w:val="24"/>
          <w:szCs w:val="24"/>
          <w:lang w:val="en-US"/>
        </w:rPr>
        <w:t xml:space="preserve"> </w:t>
      </w:r>
      <w:r>
        <w:rPr>
          <w:rFonts w:ascii="Times New Roman" w:hAnsi="Times New Roman" w:cs="Times New Roman"/>
          <w:bCs/>
          <w:sz w:val="24"/>
          <w:szCs w:val="24"/>
        </w:rPr>
        <w:t xml:space="preserve">secara bersama-sama digunakan untuk mengetaui apakah secara bersama-sama variabel independen berpengaruh signifikan terhadap variabel dependen. Dalam ini untuk mengetahui apakah variabel </w:t>
      </w:r>
      <w:r w:rsidR="0034287E" w:rsidRPr="00F07B62">
        <w:rPr>
          <w:rFonts w:ascii="Times New Roman" w:hAnsi="Times New Roman" w:cs="Times New Roman"/>
          <w:i/>
          <w:sz w:val="24"/>
          <w:szCs w:val="24"/>
          <w:lang w:val="en-US"/>
        </w:rPr>
        <w:t>Capital Adequacy Ratio</w:t>
      </w:r>
      <w:r w:rsidR="0034287E">
        <w:rPr>
          <w:rFonts w:ascii="Times New Roman" w:hAnsi="Times New Roman" w:cs="Times New Roman"/>
          <w:sz w:val="24"/>
          <w:szCs w:val="24"/>
          <w:lang w:val="en-US"/>
        </w:rPr>
        <w:t xml:space="preserve"> (CAR) </w:t>
      </w:r>
      <w:r w:rsidR="0034287E" w:rsidRPr="00BF1B43">
        <w:rPr>
          <w:rFonts w:ascii="Times New Roman" w:hAnsi="Times New Roman" w:cs="Times New Roman"/>
          <w:sz w:val="24"/>
          <w:szCs w:val="24"/>
        </w:rPr>
        <w:t xml:space="preserve">dan </w:t>
      </w:r>
      <w:r w:rsidR="0034287E" w:rsidRPr="00887152">
        <w:rPr>
          <w:rFonts w:ascii="Times New Roman" w:hAnsi="Times New Roman" w:cs="Times New Roman"/>
          <w:color w:val="000000"/>
          <w:spacing w:val="9"/>
          <w:w w:val="105"/>
          <w:sz w:val="24"/>
          <w:szCs w:val="24"/>
          <w:lang w:val="en-US"/>
        </w:rPr>
        <w:t>BI</w:t>
      </w:r>
      <w:r w:rsidR="0034287E">
        <w:rPr>
          <w:rFonts w:ascii="Times New Roman" w:hAnsi="Times New Roman" w:cs="Times New Roman"/>
          <w:i/>
          <w:color w:val="000000"/>
          <w:spacing w:val="9"/>
          <w:w w:val="105"/>
          <w:sz w:val="24"/>
          <w:szCs w:val="24"/>
          <w:lang w:val="en-US"/>
        </w:rPr>
        <w:t xml:space="preserve"> Rate </w:t>
      </w:r>
      <w:r w:rsidR="0034287E">
        <w:rPr>
          <w:rFonts w:ascii="Times New Roman" w:hAnsi="Times New Roman" w:cs="Times New Roman"/>
          <w:color w:val="000000"/>
          <w:spacing w:val="9"/>
          <w:w w:val="105"/>
          <w:sz w:val="24"/>
          <w:szCs w:val="24"/>
          <w:lang w:val="en-US"/>
        </w:rPr>
        <w:t>berpengaruh secara signifikan atau tidak terhadap</w:t>
      </w:r>
      <w:r w:rsidR="0034287E" w:rsidRPr="00BF1B43">
        <w:rPr>
          <w:rFonts w:ascii="Times New Roman" w:hAnsi="Times New Roman" w:cs="Times New Roman"/>
          <w:sz w:val="24"/>
          <w:szCs w:val="24"/>
        </w:rPr>
        <w:t xml:space="preserve"> penyaluran </w:t>
      </w:r>
      <w:r w:rsidR="0034287E">
        <w:rPr>
          <w:rFonts w:ascii="Times New Roman" w:hAnsi="Times New Roman" w:cs="Times New Roman"/>
          <w:sz w:val="24"/>
          <w:szCs w:val="24"/>
          <w:lang w:val="en-US"/>
        </w:rPr>
        <w:t>Kredit Pemilikan Rumah</w:t>
      </w:r>
      <w:r w:rsidR="0034287E" w:rsidRPr="00BF1B43">
        <w:rPr>
          <w:rFonts w:ascii="Times New Roman" w:hAnsi="Times New Roman" w:cs="Times New Roman"/>
          <w:sz w:val="24"/>
          <w:szCs w:val="24"/>
        </w:rPr>
        <w:t xml:space="preserve"> </w:t>
      </w:r>
      <w:r w:rsidR="0034287E">
        <w:rPr>
          <w:rFonts w:ascii="Times New Roman" w:hAnsi="Times New Roman" w:cs="Times New Roman"/>
          <w:sz w:val="24"/>
          <w:szCs w:val="24"/>
          <w:lang w:val="en-US"/>
        </w:rPr>
        <w:t xml:space="preserve">(KPR). </w:t>
      </w:r>
      <w:r>
        <w:rPr>
          <w:rFonts w:ascii="Times New Roman" w:hAnsi="Times New Roman" w:cs="Times New Roman"/>
          <w:bCs/>
          <w:sz w:val="24"/>
          <w:szCs w:val="24"/>
        </w:rPr>
        <w:t>Pengujian menggunakan tingkat signifikansi 0,05.</w:t>
      </w:r>
    </w:p>
    <w:p w:rsidR="0034287E" w:rsidRDefault="000E5BF8" w:rsidP="0034287E">
      <w:pPr>
        <w:pStyle w:val="ListParagraph"/>
        <w:tabs>
          <w:tab w:val="left" w:pos="0"/>
        </w:tabs>
        <w:spacing w:line="480" w:lineRule="auto"/>
        <w:ind w:left="0"/>
        <w:jc w:val="both"/>
        <w:rPr>
          <w:rFonts w:ascii="Times New Roman" w:hAnsi="Times New Roman" w:cs="Times New Roman"/>
          <w:sz w:val="24"/>
          <w:szCs w:val="24"/>
          <w:lang w:val="en-US"/>
        </w:rPr>
      </w:pPr>
      <w:r>
        <w:rPr>
          <w:rFonts w:ascii="Times New Roman" w:hAnsi="Times New Roman" w:cs="Times New Roman"/>
          <w:sz w:val="24"/>
          <w:szCs w:val="24"/>
        </w:rPr>
        <w:t>Langkah</w:t>
      </w:r>
      <w:r w:rsidR="0034287E">
        <w:rPr>
          <w:rFonts w:ascii="Times New Roman" w:hAnsi="Times New Roman" w:cs="Times New Roman"/>
          <w:sz w:val="24"/>
          <w:szCs w:val="24"/>
          <w:lang w:val="en-US"/>
        </w:rPr>
        <w:t>-langkah uji F adalah sebagai berikut</w:t>
      </w:r>
      <w:r>
        <w:rPr>
          <w:rFonts w:ascii="Times New Roman" w:hAnsi="Times New Roman" w:cs="Times New Roman"/>
          <w:sz w:val="24"/>
          <w:szCs w:val="24"/>
        </w:rPr>
        <w:t>:</w:t>
      </w:r>
    </w:p>
    <w:p w:rsidR="0034287E" w:rsidRPr="0034287E" w:rsidRDefault="0034287E" w:rsidP="0034287E">
      <w:pPr>
        <w:pStyle w:val="ListParagraph"/>
        <w:numPr>
          <w:ilvl w:val="0"/>
          <w:numId w:val="32"/>
        </w:numPr>
        <w:tabs>
          <w:tab w:val="left" w:pos="0"/>
        </w:tabs>
        <w:spacing w:line="480" w:lineRule="auto"/>
        <w:jc w:val="both"/>
        <w:rPr>
          <w:rFonts w:ascii="Times New Roman" w:hAnsi="Times New Roman" w:cs="Times New Roman"/>
          <w:sz w:val="24"/>
          <w:szCs w:val="24"/>
          <w:lang w:val="en-US"/>
        </w:rPr>
      </w:pPr>
      <w:r w:rsidRPr="0034287E">
        <w:rPr>
          <w:rFonts w:ascii="Times New Roman" w:eastAsiaTheme="minorEastAsia" w:hAnsi="Times New Roman" w:cs="Times New Roman"/>
          <w:sz w:val="24"/>
          <w:szCs w:val="24"/>
          <w:lang w:val="en-US"/>
        </w:rPr>
        <w:t>Merumuskan hipotesis</w:t>
      </w:r>
    </w:p>
    <w:p w:rsidR="0034287E" w:rsidRDefault="0034287E" w:rsidP="0034287E">
      <w:pPr>
        <w:pStyle w:val="ListParagraph"/>
        <w:tabs>
          <w:tab w:val="left" w:pos="0"/>
        </w:tabs>
        <w:spacing w:line="480" w:lineRule="auto"/>
        <w:ind w:left="1276" w:hanging="556"/>
        <w:jc w:val="both"/>
        <w:rPr>
          <w:rFonts w:ascii="Times New Roman" w:eastAsiaTheme="minorEastAsia" w:hAnsi="Times New Roman" w:cs="Times New Roman"/>
          <w:sz w:val="24"/>
          <w:szCs w:val="24"/>
          <w:lang w:val="en-US"/>
        </w:rPr>
      </w:pPr>
      <w:r w:rsidRPr="007253C4">
        <w:rPr>
          <w:rFonts w:ascii="Times New Roman" w:eastAsiaTheme="minorEastAsia" w:hAnsi="Times New Roman" w:cs="Times New Roman"/>
          <w:sz w:val="24"/>
          <w:szCs w:val="24"/>
        </w:rPr>
        <w:t>Ho</w:t>
      </w:r>
      <w:r w:rsidRPr="007253C4">
        <w:rPr>
          <w:rFonts w:ascii="Times New Roman" w:eastAsiaTheme="minorEastAsia" w:hAnsi="Times New Roman" w:cs="Times New Roman"/>
          <w:sz w:val="24"/>
          <w:szCs w:val="24"/>
          <w:lang w:val="en-US"/>
        </w:rPr>
        <w:t xml:space="preserve"> </w:t>
      </w:r>
      <w:r w:rsidRPr="007253C4">
        <w:rPr>
          <w:rFonts w:ascii="Times New Roman" w:eastAsiaTheme="minorEastAsia" w:hAnsi="Times New Roman" w:cs="Times New Roman"/>
          <w:sz w:val="24"/>
          <w:szCs w:val="24"/>
        </w:rPr>
        <w:t xml:space="preserve">: </w:t>
      </w:r>
      <w:r w:rsidRPr="007253C4">
        <w:rPr>
          <w:rFonts w:ascii="Times New Roman" w:hAnsi="Times New Roman" w:cs="Times New Roman"/>
          <w:i/>
          <w:sz w:val="24"/>
          <w:szCs w:val="24"/>
        </w:rPr>
        <w:t xml:space="preserve">Capital Adequacy Ratio </w:t>
      </w:r>
      <w:r w:rsidRPr="007253C4">
        <w:rPr>
          <w:rFonts w:ascii="Times New Roman" w:hAnsi="Times New Roman" w:cs="Times New Roman"/>
          <w:sz w:val="24"/>
          <w:szCs w:val="24"/>
        </w:rPr>
        <w:t xml:space="preserve">(CAR) </w:t>
      </w:r>
      <w:r>
        <w:rPr>
          <w:rFonts w:ascii="Times New Roman" w:hAnsi="Times New Roman" w:cs="Times New Roman"/>
          <w:sz w:val="24"/>
          <w:szCs w:val="24"/>
          <w:lang w:val="en-US"/>
        </w:rPr>
        <w:t xml:space="preserve">dan </w:t>
      </w:r>
      <w:r w:rsidRPr="000E5BF8">
        <w:rPr>
          <w:rFonts w:ascii="Times New Roman" w:hAnsi="Times New Roman" w:cs="Times New Roman"/>
          <w:sz w:val="24"/>
          <w:szCs w:val="24"/>
          <w:lang w:val="en-US"/>
        </w:rPr>
        <w:t>BI</w:t>
      </w:r>
      <w:r>
        <w:rPr>
          <w:rFonts w:ascii="Times New Roman" w:hAnsi="Times New Roman" w:cs="Times New Roman"/>
          <w:i/>
          <w:sz w:val="24"/>
          <w:szCs w:val="24"/>
          <w:lang w:val="en-US"/>
        </w:rPr>
        <w:t xml:space="preserve"> Rate</w:t>
      </w:r>
      <w:r w:rsidRPr="00D6475C">
        <w:rPr>
          <w:rFonts w:ascii="Times New Roman" w:hAnsi="Times New Roman" w:cs="Times New Roman"/>
          <w:sz w:val="24"/>
          <w:szCs w:val="24"/>
        </w:rPr>
        <w:t xml:space="preserve"> </w:t>
      </w:r>
      <w:r>
        <w:rPr>
          <w:rFonts w:ascii="Times New Roman" w:hAnsi="Times New Roman" w:cs="Times New Roman"/>
          <w:sz w:val="24"/>
          <w:szCs w:val="24"/>
          <w:lang w:val="en-US"/>
        </w:rPr>
        <w:t xml:space="preserve">secara bersama-sama </w:t>
      </w:r>
      <w:r w:rsidRPr="007253C4">
        <w:rPr>
          <w:rFonts w:ascii="Times New Roman" w:eastAsiaTheme="minorEastAsia" w:hAnsi="Times New Roman" w:cs="Times New Roman"/>
          <w:sz w:val="24"/>
          <w:szCs w:val="24"/>
        </w:rPr>
        <w:t xml:space="preserve">tidak berpengaruh terhadap </w:t>
      </w:r>
      <w:r w:rsidRPr="007253C4">
        <w:rPr>
          <w:rFonts w:ascii="Times New Roman" w:hAnsi="Times New Roman" w:cs="Times New Roman"/>
          <w:sz w:val="24"/>
          <w:szCs w:val="24"/>
          <w:lang w:val="en-US"/>
        </w:rPr>
        <w:t>Kredit Pemilikan Rumah (KPR)</w:t>
      </w:r>
      <w:r w:rsidRPr="007253C4">
        <w:rPr>
          <w:rFonts w:ascii="Times New Roman" w:hAnsi="Times New Roman" w:cs="Times New Roman"/>
          <w:sz w:val="24"/>
          <w:szCs w:val="24"/>
        </w:rPr>
        <w:t>.</w:t>
      </w:r>
    </w:p>
    <w:p w:rsidR="0068490F" w:rsidRDefault="0034287E" w:rsidP="0068490F">
      <w:pPr>
        <w:pStyle w:val="ListParagraph"/>
        <w:tabs>
          <w:tab w:val="left" w:pos="0"/>
        </w:tabs>
        <w:spacing w:line="480" w:lineRule="auto"/>
        <w:ind w:left="1276" w:hanging="567"/>
        <w:jc w:val="both"/>
        <w:rPr>
          <w:rFonts w:ascii="Times New Roman" w:hAnsi="Times New Roman" w:cs="Times New Roman"/>
          <w:sz w:val="24"/>
          <w:szCs w:val="24"/>
          <w:lang w:val="en-US"/>
        </w:rPr>
      </w:pPr>
      <w:r w:rsidRPr="00D6475C">
        <w:rPr>
          <w:rFonts w:ascii="Times New Roman" w:hAnsi="Times New Roman" w:cs="Times New Roman"/>
          <w:sz w:val="24"/>
          <w:szCs w:val="24"/>
        </w:rPr>
        <w:t>H</w:t>
      </w:r>
      <w:r>
        <w:rPr>
          <w:rFonts w:ascii="Times New Roman" w:hAnsi="Times New Roman" w:cs="Times New Roman"/>
          <w:sz w:val="24"/>
          <w:szCs w:val="24"/>
          <w:lang w:val="en-US"/>
        </w:rPr>
        <w:t xml:space="preserve">a  </w:t>
      </w:r>
      <w:r w:rsidRPr="00D6475C">
        <w:rPr>
          <w:rFonts w:ascii="Times New Roman" w:eastAsiaTheme="minorEastAsia" w:hAnsi="Times New Roman" w:cs="Times New Roman"/>
          <w:sz w:val="24"/>
          <w:szCs w:val="24"/>
        </w:rPr>
        <w:t xml:space="preserve">: </w:t>
      </w:r>
      <w:r w:rsidRPr="00D6475C">
        <w:rPr>
          <w:rFonts w:ascii="Times New Roman" w:hAnsi="Times New Roman" w:cs="Times New Roman"/>
          <w:i/>
          <w:sz w:val="24"/>
          <w:szCs w:val="24"/>
        </w:rPr>
        <w:t xml:space="preserve">Capital Adequacy Ratio </w:t>
      </w:r>
      <w:r w:rsidRPr="00D6475C">
        <w:rPr>
          <w:rFonts w:ascii="Times New Roman" w:hAnsi="Times New Roman" w:cs="Times New Roman"/>
          <w:sz w:val="24"/>
          <w:szCs w:val="24"/>
        </w:rPr>
        <w:t>(CAR)</w:t>
      </w:r>
      <w:r>
        <w:rPr>
          <w:rFonts w:ascii="Times New Roman" w:hAnsi="Times New Roman" w:cs="Times New Roman"/>
          <w:sz w:val="24"/>
          <w:szCs w:val="24"/>
          <w:lang w:val="en-US"/>
        </w:rPr>
        <w:t xml:space="preserve"> secara bersama-sama </w:t>
      </w:r>
      <w:r>
        <w:rPr>
          <w:rFonts w:ascii="Times New Roman" w:eastAsiaTheme="minorEastAsia" w:hAnsi="Times New Roman" w:cs="Times New Roman"/>
          <w:sz w:val="24"/>
          <w:szCs w:val="24"/>
        </w:rPr>
        <w:t>berpengaruh terhadap</w:t>
      </w:r>
      <w:r>
        <w:rPr>
          <w:rFonts w:ascii="Times New Roman" w:eastAsiaTheme="minorEastAsia" w:hAnsi="Times New Roman" w:cs="Times New Roman"/>
          <w:sz w:val="24"/>
          <w:szCs w:val="24"/>
          <w:lang w:val="en-US"/>
        </w:rPr>
        <w:t xml:space="preserve"> </w:t>
      </w:r>
      <w:r>
        <w:rPr>
          <w:rFonts w:ascii="Times New Roman" w:hAnsi="Times New Roman" w:cs="Times New Roman"/>
          <w:sz w:val="24"/>
          <w:szCs w:val="24"/>
          <w:lang w:val="en-US"/>
        </w:rPr>
        <w:t xml:space="preserve">Kredit </w:t>
      </w:r>
      <w:r w:rsidRPr="000E5BF8">
        <w:rPr>
          <w:rFonts w:ascii="Times New Roman" w:hAnsi="Times New Roman" w:cs="Times New Roman"/>
          <w:sz w:val="24"/>
          <w:szCs w:val="24"/>
          <w:lang w:val="en-US"/>
        </w:rPr>
        <w:t>Pemilikan Rumah (KPR)</w:t>
      </w:r>
      <w:r w:rsidRPr="00D6475C">
        <w:rPr>
          <w:rFonts w:ascii="Times New Roman" w:hAnsi="Times New Roman" w:cs="Times New Roman"/>
          <w:sz w:val="24"/>
          <w:szCs w:val="24"/>
        </w:rPr>
        <w:t xml:space="preserve"> (Y).</w:t>
      </w:r>
    </w:p>
    <w:p w:rsidR="0034287E" w:rsidRPr="0068490F" w:rsidRDefault="0034287E" w:rsidP="0068490F">
      <w:pPr>
        <w:pStyle w:val="ListParagraph"/>
        <w:numPr>
          <w:ilvl w:val="0"/>
          <w:numId w:val="32"/>
        </w:numPr>
        <w:spacing w:line="480" w:lineRule="auto"/>
        <w:jc w:val="both"/>
        <w:rPr>
          <w:rFonts w:ascii="Times New Roman" w:hAnsi="Times New Roman" w:cs="Times New Roman"/>
          <w:sz w:val="24"/>
          <w:szCs w:val="24"/>
          <w:lang w:val="en-US"/>
        </w:rPr>
      </w:pPr>
      <w:r w:rsidRPr="0068490F">
        <w:rPr>
          <w:rFonts w:ascii="Times New Roman" w:hAnsi="Times New Roman" w:cs="Times New Roman"/>
          <w:sz w:val="24"/>
          <w:szCs w:val="24"/>
          <w:lang w:val="en-US"/>
        </w:rPr>
        <w:t xml:space="preserve">Menentukan </w:t>
      </w:r>
      <w:r w:rsidR="0068490F">
        <w:rPr>
          <w:rFonts w:ascii="Times New Roman" w:hAnsi="Times New Roman" w:cs="Times New Roman"/>
          <w:sz w:val="24"/>
          <w:szCs w:val="24"/>
          <w:lang w:val="en-US"/>
        </w:rPr>
        <w:t>F</w:t>
      </w:r>
      <w:r w:rsidRPr="0068490F">
        <w:rPr>
          <w:rFonts w:ascii="Times New Roman" w:hAnsi="Times New Roman" w:cs="Times New Roman"/>
          <w:sz w:val="24"/>
          <w:szCs w:val="24"/>
          <w:vertAlign w:val="subscript"/>
          <w:lang w:val="en-US"/>
        </w:rPr>
        <w:t>hitung</w:t>
      </w:r>
    </w:p>
    <w:p w:rsidR="0034287E" w:rsidRPr="0068490F" w:rsidRDefault="0034287E" w:rsidP="0068490F">
      <w:pPr>
        <w:pStyle w:val="ListParagraph"/>
        <w:numPr>
          <w:ilvl w:val="0"/>
          <w:numId w:val="32"/>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Menentukan </w:t>
      </w:r>
      <w:r w:rsidR="0068490F">
        <w:rPr>
          <w:rFonts w:ascii="Times New Roman" w:hAnsi="Times New Roman" w:cs="Times New Roman"/>
          <w:sz w:val="24"/>
          <w:szCs w:val="24"/>
          <w:lang w:val="en-US"/>
        </w:rPr>
        <w:t>F</w:t>
      </w:r>
      <w:r>
        <w:rPr>
          <w:rFonts w:ascii="Times New Roman" w:hAnsi="Times New Roman" w:cs="Times New Roman"/>
          <w:sz w:val="24"/>
          <w:szCs w:val="24"/>
          <w:vertAlign w:val="subscript"/>
          <w:lang w:val="en-US"/>
        </w:rPr>
        <w:t>tabel</w:t>
      </w:r>
    </w:p>
    <w:p w:rsidR="0068490F" w:rsidRPr="0068490F" w:rsidRDefault="0068490F" w:rsidP="0068490F">
      <w:pPr>
        <w:spacing w:line="480" w:lineRule="auto"/>
        <w:jc w:val="both"/>
        <w:rPr>
          <w:rFonts w:ascii="Times New Roman" w:hAnsi="Times New Roman" w:cs="Times New Roman"/>
          <w:sz w:val="24"/>
          <w:szCs w:val="24"/>
          <w:lang w:val="en-US"/>
        </w:rPr>
      </w:pPr>
    </w:p>
    <w:p w:rsidR="0034287E" w:rsidRDefault="0034287E" w:rsidP="0068490F">
      <w:pPr>
        <w:pStyle w:val="ListParagraph"/>
        <w:numPr>
          <w:ilvl w:val="0"/>
          <w:numId w:val="32"/>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Kriteria pengujian </w:t>
      </w:r>
    </w:p>
    <w:p w:rsidR="0034287E" w:rsidRDefault="0034287E" w:rsidP="0034287E">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Jika</w:t>
      </w:r>
      <w:r w:rsidR="0068490F" w:rsidRPr="0068490F">
        <w:rPr>
          <w:rFonts w:ascii="Times New Roman" w:hAnsi="Times New Roman" w:cs="Times New Roman"/>
          <w:sz w:val="24"/>
          <w:szCs w:val="24"/>
          <w:lang w:val="en-US"/>
        </w:rPr>
        <w:t xml:space="preserve"> </w:t>
      </w:r>
      <w:r w:rsidR="0068490F">
        <w:rPr>
          <w:rFonts w:ascii="Times New Roman" w:hAnsi="Times New Roman" w:cs="Times New Roman"/>
          <w:sz w:val="24"/>
          <w:szCs w:val="24"/>
          <w:lang w:val="en-US"/>
        </w:rPr>
        <w:t>F</w:t>
      </w:r>
      <w:r w:rsidR="0068490F">
        <w:rPr>
          <w:rFonts w:ascii="Times New Roman" w:hAnsi="Times New Roman" w:cs="Times New Roman"/>
          <w:sz w:val="24"/>
          <w:szCs w:val="24"/>
          <w:vertAlign w:val="subscript"/>
          <w:lang w:val="en-US"/>
        </w:rPr>
        <w:t>hitung</w:t>
      </w:r>
      <w:r w:rsidR="0068490F">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0068490F">
        <w:rPr>
          <w:rFonts w:ascii="Times New Roman" w:hAnsi="Times New Roman" w:cs="Times New Roman"/>
          <w:sz w:val="24"/>
          <w:szCs w:val="24"/>
          <w:lang w:val="en-US"/>
        </w:rPr>
        <w:t>F</w:t>
      </w:r>
      <w:r w:rsidR="0068490F">
        <w:rPr>
          <w:rFonts w:ascii="Times New Roman" w:hAnsi="Times New Roman" w:cs="Times New Roman"/>
          <w:sz w:val="24"/>
          <w:szCs w:val="24"/>
          <w:vertAlign w:val="subscript"/>
          <w:lang w:val="en-US"/>
        </w:rPr>
        <w:t xml:space="preserve">tabel </w:t>
      </w:r>
      <w:r>
        <w:rPr>
          <w:rFonts w:ascii="Times New Roman" w:hAnsi="Times New Roman" w:cs="Times New Roman"/>
          <w:sz w:val="24"/>
          <w:szCs w:val="24"/>
          <w:lang w:val="en-US"/>
        </w:rPr>
        <w:t>maka Ho diterima</w:t>
      </w:r>
    </w:p>
    <w:p w:rsidR="0034287E" w:rsidRDefault="0034287E" w:rsidP="0034287E">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Jika </w:t>
      </w:r>
      <w:r w:rsidR="0068490F">
        <w:rPr>
          <w:rFonts w:ascii="Times New Roman" w:hAnsi="Times New Roman" w:cs="Times New Roman"/>
          <w:sz w:val="24"/>
          <w:szCs w:val="24"/>
          <w:lang w:val="en-US"/>
        </w:rPr>
        <w:t>F</w:t>
      </w:r>
      <w:r>
        <w:rPr>
          <w:rFonts w:ascii="Times New Roman" w:hAnsi="Times New Roman" w:cs="Times New Roman"/>
          <w:sz w:val="24"/>
          <w:szCs w:val="24"/>
          <w:vertAlign w:val="subscript"/>
          <w:lang w:val="en-US"/>
        </w:rPr>
        <w:t xml:space="preserve">hitung </w:t>
      </w:r>
      <w:r w:rsidR="0068490F">
        <w:rPr>
          <w:rFonts w:ascii="Times New Roman" w:hAnsi="Times New Roman" w:cs="Times New Roman"/>
          <w:sz w:val="24"/>
          <w:szCs w:val="24"/>
          <w:lang w:val="en-US"/>
        </w:rPr>
        <w:t>&gt;</w:t>
      </w:r>
      <w:r w:rsidRPr="00993D01">
        <w:rPr>
          <w:rFonts w:ascii="Times New Roman" w:hAnsi="Times New Roman" w:cs="Times New Roman"/>
          <w:sz w:val="24"/>
          <w:szCs w:val="24"/>
          <w:lang w:val="en-US"/>
        </w:rPr>
        <w:t xml:space="preserve"> </w:t>
      </w:r>
      <w:r w:rsidR="0068490F">
        <w:rPr>
          <w:rFonts w:ascii="Times New Roman" w:hAnsi="Times New Roman" w:cs="Times New Roman"/>
          <w:sz w:val="24"/>
          <w:szCs w:val="24"/>
          <w:lang w:val="en-US"/>
        </w:rPr>
        <w:t>F</w:t>
      </w:r>
      <w:r>
        <w:rPr>
          <w:rFonts w:ascii="Times New Roman" w:hAnsi="Times New Roman" w:cs="Times New Roman"/>
          <w:sz w:val="24"/>
          <w:szCs w:val="24"/>
          <w:vertAlign w:val="subscript"/>
          <w:lang w:val="en-US"/>
        </w:rPr>
        <w:t xml:space="preserve">tabel </w:t>
      </w:r>
      <w:r>
        <w:rPr>
          <w:rFonts w:ascii="Times New Roman" w:hAnsi="Times New Roman" w:cs="Times New Roman"/>
          <w:sz w:val="24"/>
          <w:szCs w:val="24"/>
          <w:lang w:val="en-US"/>
        </w:rPr>
        <w:t>maka Ho ditolak</w:t>
      </w:r>
    </w:p>
    <w:p w:rsidR="0034287E" w:rsidRDefault="0034287E" w:rsidP="0068490F">
      <w:pPr>
        <w:pStyle w:val="ListParagraph"/>
        <w:numPr>
          <w:ilvl w:val="0"/>
          <w:numId w:val="32"/>
        </w:num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Membuat kesimpulan</w:t>
      </w:r>
    </w:p>
    <w:p w:rsidR="0034287E" w:rsidRDefault="0034287E" w:rsidP="0034287E">
      <w:pPr>
        <w:pStyle w:val="ListParagraph"/>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Menurut Priyatno (2012:1</w:t>
      </w:r>
      <w:r w:rsidR="0068490F">
        <w:rPr>
          <w:rFonts w:ascii="Times New Roman" w:hAnsi="Times New Roman" w:cs="Times New Roman"/>
          <w:sz w:val="24"/>
          <w:szCs w:val="24"/>
          <w:lang w:val="en-US"/>
        </w:rPr>
        <w:t>38</w:t>
      </w:r>
      <w:r>
        <w:rPr>
          <w:rFonts w:ascii="Times New Roman" w:hAnsi="Times New Roman" w:cs="Times New Roman"/>
          <w:sz w:val="24"/>
          <w:szCs w:val="24"/>
          <w:lang w:val="en-US"/>
        </w:rPr>
        <w:t>), berdasarkan signifikansi, jika signifikansi &lt; 0,05  maka Ho ditolak, dan jika signifikansi &gt; 0,05 maka Ho diterima.</w:t>
      </w:r>
    </w:p>
    <w:p w:rsidR="0034287E" w:rsidRDefault="0034287E" w:rsidP="000E5BF8">
      <w:pPr>
        <w:pStyle w:val="ListParagraph"/>
        <w:tabs>
          <w:tab w:val="left" w:pos="0"/>
        </w:tabs>
        <w:spacing w:line="480" w:lineRule="auto"/>
        <w:ind w:left="0"/>
        <w:jc w:val="both"/>
        <w:rPr>
          <w:rFonts w:ascii="Times New Roman" w:hAnsi="Times New Roman" w:cs="Times New Roman"/>
          <w:sz w:val="24"/>
          <w:szCs w:val="24"/>
          <w:lang w:val="en-US"/>
        </w:rPr>
      </w:pPr>
    </w:p>
    <w:p w:rsidR="0034287E" w:rsidRPr="0034287E" w:rsidRDefault="0034287E" w:rsidP="000E5BF8">
      <w:pPr>
        <w:pStyle w:val="ListParagraph"/>
        <w:tabs>
          <w:tab w:val="left" w:pos="0"/>
        </w:tabs>
        <w:spacing w:line="480" w:lineRule="auto"/>
        <w:ind w:left="0"/>
        <w:jc w:val="both"/>
        <w:rPr>
          <w:rFonts w:ascii="Times New Roman" w:hAnsi="Times New Roman" w:cs="Times New Roman"/>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p w:rsidR="004C190D" w:rsidRPr="004C190D" w:rsidRDefault="004C190D" w:rsidP="00147642">
      <w:pPr>
        <w:autoSpaceDE w:val="0"/>
        <w:autoSpaceDN w:val="0"/>
        <w:adjustRightInd w:val="0"/>
        <w:spacing w:after="0" w:line="480" w:lineRule="auto"/>
        <w:jc w:val="both"/>
        <w:rPr>
          <w:rFonts w:ascii="Times New Roman" w:hAnsi="Times New Roman" w:cs="Times New Roman"/>
          <w:iCs/>
          <w:sz w:val="24"/>
          <w:szCs w:val="24"/>
          <w:lang w:val="en-US"/>
        </w:rPr>
      </w:pPr>
    </w:p>
    <w:sectPr w:rsidR="004C190D" w:rsidRPr="004C190D" w:rsidSect="000C5E32">
      <w:headerReference w:type="even" r:id="rId12"/>
      <w:headerReference w:type="default" r:id="rId13"/>
      <w:footerReference w:type="even" r:id="rId14"/>
      <w:footerReference w:type="default" r:id="rId15"/>
      <w:headerReference w:type="first" r:id="rId16"/>
      <w:footerReference w:type="first" r:id="rId17"/>
      <w:pgSz w:w="11906" w:h="16838" w:code="9"/>
      <w:pgMar w:top="1701" w:right="1701" w:bottom="1701" w:left="2268" w:header="709" w:footer="709" w:gutter="0"/>
      <w:pgNumType w:start="6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345B" w:rsidRDefault="00CE345B" w:rsidP="009F4334">
      <w:pPr>
        <w:spacing w:after="0" w:line="240" w:lineRule="auto"/>
      </w:pPr>
      <w:r>
        <w:separator/>
      </w:r>
    </w:p>
  </w:endnote>
  <w:endnote w:type="continuationSeparator" w:id="0">
    <w:p w:rsidR="00CE345B" w:rsidRDefault="00CE345B" w:rsidP="009F43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HelveticaNeueLTStd-Lt">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4FE" w:rsidRDefault="001944F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783960"/>
      <w:docPartObj>
        <w:docPartGallery w:val="Page Numbers (Bottom of Page)"/>
        <w:docPartUnique/>
      </w:docPartObj>
    </w:sdtPr>
    <w:sdtEndPr/>
    <w:sdtContent>
      <w:p w:rsidR="00E85B0C" w:rsidRDefault="00CE345B">
        <w:pPr>
          <w:pStyle w:val="Footer"/>
          <w:jc w:val="right"/>
        </w:pPr>
        <w:r>
          <w:fldChar w:fldCharType="begin"/>
        </w:r>
        <w:r>
          <w:instrText xml:space="preserve"> PAGE   \* MERGEFORMAT </w:instrText>
        </w:r>
        <w:r>
          <w:fldChar w:fldCharType="separate"/>
        </w:r>
        <w:r w:rsidR="001944FE">
          <w:rPr>
            <w:noProof/>
          </w:rPr>
          <w:t>101</w:t>
        </w:r>
        <w:r>
          <w:rPr>
            <w:noProof/>
          </w:rPr>
          <w:fldChar w:fldCharType="end"/>
        </w:r>
      </w:p>
    </w:sdtContent>
  </w:sdt>
  <w:p w:rsidR="00E85B0C" w:rsidRDefault="00E85B0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4FE" w:rsidRDefault="001944F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345B" w:rsidRDefault="00CE345B" w:rsidP="009F4334">
      <w:pPr>
        <w:spacing w:after="0" w:line="240" w:lineRule="auto"/>
      </w:pPr>
      <w:r>
        <w:separator/>
      </w:r>
    </w:p>
  </w:footnote>
  <w:footnote w:type="continuationSeparator" w:id="0">
    <w:p w:rsidR="00CE345B" w:rsidRDefault="00CE345B" w:rsidP="009F433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4FE" w:rsidRDefault="001944FE">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287505" o:spid="_x0000_s2050" type="#_x0000_t75" style="position:absolute;margin-left:0;margin-top:0;width:396.65pt;height:396.65pt;z-index:-251657216;mso-position-horizontal:center;mso-position-horizontal-relative:margin;mso-position-vertical:center;mso-position-vertical-relative:margin" o:allowincell="f">
          <v:imagedata r:id="rId1" o:title="stie ekuitas logo"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4FE" w:rsidRDefault="001944FE">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287506" o:spid="_x0000_s2051" type="#_x0000_t75" style="position:absolute;margin-left:0;margin-top:0;width:396.65pt;height:396.65pt;z-index:-251656192;mso-position-horizontal:center;mso-position-horizontal-relative:margin;mso-position-vertical:center;mso-position-vertical-relative:margin" o:allowincell="f">
          <v:imagedata r:id="rId1" o:title="stie ekuitas logo" gain="19661f" blacklevel="22938f"/>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44FE" w:rsidRDefault="001944FE">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287504" o:spid="_x0000_s2049" type="#_x0000_t75" style="position:absolute;margin-left:0;margin-top:0;width:396.65pt;height:396.65pt;z-index:-251658240;mso-position-horizontal:center;mso-position-horizontal-relative:margin;mso-position-vertical:center;mso-position-vertical-relative:margin" o:allowincell="f">
          <v:imagedata r:id="rId1" o:title="stie ekuitas logo"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44A40"/>
    <w:multiLevelType w:val="hybridMultilevel"/>
    <w:tmpl w:val="880E09CC"/>
    <w:lvl w:ilvl="0" w:tplc="86A4CAEA">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nsid w:val="023E3031"/>
    <w:multiLevelType w:val="hybridMultilevel"/>
    <w:tmpl w:val="CDF6D5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FF3005"/>
    <w:multiLevelType w:val="hybridMultilevel"/>
    <w:tmpl w:val="5B08BD7A"/>
    <w:lvl w:ilvl="0" w:tplc="7542EC82">
      <w:start w:val="1"/>
      <w:numFmt w:val="decimal"/>
      <w:lvlText w:val="(%1)"/>
      <w:lvlJc w:val="right"/>
      <w:pPr>
        <w:ind w:left="1708" w:hanging="360"/>
      </w:pPr>
      <w:rPr>
        <w:rFonts w:ascii="Times New Roman" w:eastAsiaTheme="minorHAnsi" w:hAnsi="Times New Roman" w:cs="Times New Roman"/>
      </w:rPr>
    </w:lvl>
    <w:lvl w:ilvl="1" w:tplc="04210019">
      <w:start w:val="1"/>
      <w:numFmt w:val="lowerLetter"/>
      <w:lvlText w:val="%2."/>
      <w:lvlJc w:val="left"/>
      <w:pPr>
        <w:ind w:left="2428" w:hanging="360"/>
      </w:pPr>
    </w:lvl>
    <w:lvl w:ilvl="2" w:tplc="0421001B" w:tentative="1">
      <w:start w:val="1"/>
      <w:numFmt w:val="lowerRoman"/>
      <w:lvlText w:val="%3."/>
      <w:lvlJc w:val="right"/>
      <w:pPr>
        <w:ind w:left="3148" w:hanging="180"/>
      </w:pPr>
    </w:lvl>
    <w:lvl w:ilvl="3" w:tplc="0421000F" w:tentative="1">
      <w:start w:val="1"/>
      <w:numFmt w:val="decimal"/>
      <w:lvlText w:val="%4."/>
      <w:lvlJc w:val="left"/>
      <w:pPr>
        <w:ind w:left="3868" w:hanging="360"/>
      </w:pPr>
    </w:lvl>
    <w:lvl w:ilvl="4" w:tplc="04210019" w:tentative="1">
      <w:start w:val="1"/>
      <w:numFmt w:val="lowerLetter"/>
      <w:lvlText w:val="%5."/>
      <w:lvlJc w:val="left"/>
      <w:pPr>
        <w:ind w:left="4588" w:hanging="360"/>
      </w:pPr>
    </w:lvl>
    <w:lvl w:ilvl="5" w:tplc="0421001B" w:tentative="1">
      <w:start w:val="1"/>
      <w:numFmt w:val="lowerRoman"/>
      <w:lvlText w:val="%6."/>
      <w:lvlJc w:val="right"/>
      <w:pPr>
        <w:ind w:left="5308" w:hanging="180"/>
      </w:pPr>
    </w:lvl>
    <w:lvl w:ilvl="6" w:tplc="0421000F" w:tentative="1">
      <w:start w:val="1"/>
      <w:numFmt w:val="decimal"/>
      <w:lvlText w:val="%7."/>
      <w:lvlJc w:val="left"/>
      <w:pPr>
        <w:ind w:left="6028" w:hanging="360"/>
      </w:pPr>
    </w:lvl>
    <w:lvl w:ilvl="7" w:tplc="04210019" w:tentative="1">
      <w:start w:val="1"/>
      <w:numFmt w:val="lowerLetter"/>
      <w:lvlText w:val="%8."/>
      <w:lvlJc w:val="left"/>
      <w:pPr>
        <w:ind w:left="6748" w:hanging="360"/>
      </w:pPr>
    </w:lvl>
    <w:lvl w:ilvl="8" w:tplc="0421001B" w:tentative="1">
      <w:start w:val="1"/>
      <w:numFmt w:val="lowerRoman"/>
      <w:lvlText w:val="%9."/>
      <w:lvlJc w:val="right"/>
      <w:pPr>
        <w:ind w:left="7468" w:hanging="180"/>
      </w:pPr>
    </w:lvl>
  </w:abstractNum>
  <w:abstractNum w:abstractNumId="3">
    <w:nsid w:val="07016F1F"/>
    <w:multiLevelType w:val="hybridMultilevel"/>
    <w:tmpl w:val="A9603D2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08C04E27"/>
    <w:multiLevelType w:val="hybridMultilevel"/>
    <w:tmpl w:val="63F40FC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0A1613B2"/>
    <w:multiLevelType w:val="multilevel"/>
    <w:tmpl w:val="735AC316"/>
    <w:lvl w:ilvl="0">
      <w:start w:val="3"/>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CC93629"/>
    <w:multiLevelType w:val="hybridMultilevel"/>
    <w:tmpl w:val="7D3028F4"/>
    <w:lvl w:ilvl="0" w:tplc="04090011">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89D7DDA"/>
    <w:multiLevelType w:val="multilevel"/>
    <w:tmpl w:val="B3DCA682"/>
    <w:lvl w:ilvl="0">
      <w:start w:val="3"/>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nsid w:val="2620512F"/>
    <w:multiLevelType w:val="hybridMultilevel"/>
    <w:tmpl w:val="F0A47AD2"/>
    <w:lvl w:ilvl="0" w:tplc="0409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nsid w:val="271E5F5E"/>
    <w:multiLevelType w:val="hybridMultilevel"/>
    <w:tmpl w:val="DA3CE5E2"/>
    <w:lvl w:ilvl="0" w:tplc="0421000F">
      <w:start w:val="1"/>
      <w:numFmt w:val="decimal"/>
      <w:lvlText w:val="%1."/>
      <w:lvlJc w:val="left"/>
      <w:pPr>
        <w:ind w:left="1440" w:hanging="360"/>
      </w:pPr>
    </w:lvl>
    <w:lvl w:ilvl="1" w:tplc="04090011">
      <w:start w:val="1"/>
      <w:numFmt w:val="decimal"/>
      <w:lvlText w:val="%2)"/>
      <w:lvlJc w:val="left"/>
      <w:pPr>
        <w:ind w:left="2160" w:hanging="360"/>
      </w:pPr>
      <w:rPr>
        <w:i w:val="0"/>
      </w:rPr>
    </w:lvl>
    <w:lvl w:ilvl="2" w:tplc="0421001B">
      <w:start w:val="1"/>
      <w:numFmt w:val="lowerRoman"/>
      <w:lvlText w:val="%3."/>
      <w:lvlJc w:val="right"/>
      <w:pPr>
        <w:ind w:left="2880" w:hanging="180"/>
      </w:pPr>
    </w:lvl>
    <w:lvl w:ilvl="3" w:tplc="0276C8DE">
      <w:start w:val="1"/>
      <w:numFmt w:val="upperLetter"/>
      <w:lvlText w:val="%4."/>
      <w:lvlJc w:val="left"/>
      <w:pPr>
        <w:ind w:left="3600" w:hanging="360"/>
      </w:pPr>
      <w:rPr>
        <w:rFonts w:hint="default"/>
      </w:rPr>
    </w:lvl>
    <w:lvl w:ilvl="4" w:tplc="E6D8990C">
      <w:start w:val="2"/>
      <w:numFmt w:val="bullet"/>
      <w:lvlText w:val="-"/>
      <w:lvlJc w:val="left"/>
      <w:pPr>
        <w:ind w:left="4320" w:hanging="360"/>
      </w:pPr>
      <w:rPr>
        <w:rFonts w:ascii="Times New Roman" w:eastAsiaTheme="minorHAnsi" w:hAnsi="Times New Roman" w:cs="Times New Roman" w:hint="default"/>
      </w:rPr>
    </w:lvl>
    <w:lvl w:ilvl="5" w:tplc="0421001B">
      <w:start w:val="1"/>
      <w:numFmt w:val="lowerRoman"/>
      <w:lvlText w:val="%6."/>
      <w:lvlJc w:val="right"/>
      <w:pPr>
        <w:ind w:left="5040" w:hanging="180"/>
      </w:pPr>
    </w:lvl>
    <w:lvl w:ilvl="6" w:tplc="B8AC41C6">
      <w:start w:val="1"/>
      <w:numFmt w:val="decimal"/>
      <w:lvlText w:val="(%7)"/>
      <w:lvlJc w:val="left"/>
      <w:pPr>
        <w:ind w:left="5760" w:hanging="360"/>
      </w:pPr>
      <w:rPr>
        <w:rFonts w:hint="default"/>
      </w:rPr>
    </w:lvl>
    <w:lvl w:ilvl="7" w:tplc="04210019">
      <w:start w:val="1"/>
      <w:numFmt w:val="lowerLetter"/>
      <w:lvlText w:val="%8."/>
      <w:lvlJc w:val="left"/>
      <w:pPr>
        <w:ind w:left="6480" w:hanging="360"/>
      </w:pPr>
    </w:lvl>
    <w:lvl w:ilvl="8" w:tplc="E706699C">
      <w:start w:val="1"/>
      <w:numFmt w:val="decimal"/>
      <w:lvlText w:val="%9)"/>
      <w:lvlJc w:val="left"/>
      <w:pPr>
        <w:ind w:left="7380" w:hanging="360"/>
      </w:pPr>
      <w:rPr>
        <w:rFonts w:hint="default"/>
      </w:rPr>
    </w:lvl>
  </w:abstractNum>
  <w:abstractNum w:abstractNumId="10">
    <w:nsid w:val="2A397B7A"/>
    <w:multiLevelType w:val="hybridMultilevel"/>
    <w:tmpl w:val="C6CCFFDA"/>
    <w:lvl w:ilvl="0" w:tplc="25D0FD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BD6716E"/>
    <w:multiLevelType w:val="hybridMultilevel"/>
    <w:tmpl w:val="B27E05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2C015E05"/>
    <w:multiLevelType w:val="hybridMultilevel"/>
    <w:tmpl w:val="50A89F96"/>
    <w:lvl w:ilvl="0" w:tplc="9E42CCD4">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351B1172"/>
    <w:multiLevelType w:val="hybridMultilevel"/>
    <w:tmpl w:val="A9603D2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3AAF7C98"/>
    <w:multiLevelType w:val="hybridMultilevel"/>
    <w:tmpl w:val="63F40FC0"/>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CD166D7"/>
    <w:multiLevelType w:val="hybridMultilevel"/>
    <w:tmpl w:val="2542AF7A"/>
    <w:lvl w:ilvl="0" w:tplc="6268C612">
      <w:start w:val="1"/>
      <w:numFmt w:val="decimal"/>
      <w:lvlText w:val="%1."/>
      <w:lvlJc w:val="left"/>
      <w:pPr>
        <w:ind w:left="720" w:hanging="360"/>
      </w:pPr>
      <w:rPr>
        <w:rFonts w:ascii="Times New Roman" w:eastAsiaTheme="minorHAns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1657533"/>
    <w:multiLevelType w:val="multilevel"/>
    <w:tmpl w:val="165C22D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470D7E8E"/>
    <w:multiLevelType w:val="hybridMultilevel"/>
    <w:tmpl w:val="F88CA06E"/>
    <w:lvl w:ilvl="0" w:tplc="1D7A52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C0936BB"/>
    <w:multiLevelType w:val="hybridMultilevel"/>
    <w:tmpl w:val="FACC299A"/>
    <w:lvl w:ilvl="0" w:tplc="961AD9F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nsid w:val="4C691FB5"/>
    <w:multiLevelType w:val="hybridMultilevel"/>
    <w:tmpl w:val="6A2A387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53483F1F"/>
    <w:multiLevelType w:val="hybridMultilevel"/>
    <w:tmpl w:val="D5942A64"/>
    <w:lvl w:ilvl="0" w:tplc="0728C602">
      <w:start w:val="1"/>
      <w:numFmt w:val="decimal"/>
      <w:lvlText w:val="%1."/>
      <w:lvlJc w:val="left"/>
      <w:pPr>
        <w:ind w:left="720" w:hanging="360"/>
      </w:pPr>
      <w:rPr>
        <w:rFonts w:hint="default"/>
        <w:b w:val="0"/>
        <w:i w:val="0"/>
      </w:rPr>
    </w:lvl>
    <w:lvl w:ilvl="1" w:tplc="938C0966">
      <w:start w:val="1"/>
      <w:numFmt w:val="decimal"/>
      <w:lvlText w:val="(%2)"/>
      <w:lvlJc w:val="left"/>
      <w:pPr>
        <w:ind w:left="1440" w:hanging="360"/>
      </w:pPr>
      <w:rPr>
        <w:rFonts w:ascii="Times New Roman" w:eastAsiaTheme="minorHAnsi" w:hAnsi="Times New Roman" w:cs="Times New Roman"/>
        <w:w w:val="10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FBB0161A">
      <w:start w:val="1"/>
      <w:numFmt w:val="lowerLetter"/>
      <w:lvlText w:val="%5)"/>
      <w:lvlJc w:val="left"/>
      <w:pPr>
        <w:ind w:left="3600" w:hanging="360"/>
      </w:pPr>
      <w:rPr>
        <w:rFonts w:ascii="Times New Roman" w:eastAsiaTheme="minorHAnsi" w:hAnsi="Times New Roman" w:cs="Times New Roman"/>
      </w:r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53EC4EAE"/>
    <w:multiLevelType w:val="multilevel"/>
    <w:tmpl w:val="3EF6F4B6"/>
    <w:lvl w:ilvl="0">
      <w:start w:val="3"/>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5C31031F"/>
    <w:multiLevelType w:val="hybridMultilevel"/>
    <w:tmpl w:val="15FA6C1A"/>
    <w:lvl w:ilvl="0" w:tplc="A96E6FB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60394524"/>
    <w:multiLevelType w:val="hybridMultilevel"/>
    <w:tmpl w:val="A86A7A96"/>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3B01E3C"/>
    <w:multiLevelType w:val="hybridMultilevel"/>
    <w:tmpl w:val="541AEB80"/>
    <w:lvl w:ilvl="0" w:tplc="0728C602">
      <w:start w:val="1"/>
      <w:numFmt w:val="decimal"/>
      <w:lvlText w:val="%1."/>
      <w:lvlJc w:val="left"/>
      <w:pPr>
        <w:ind w:left="720" w:hanging="360"/>
      </w:pPr>
      <w:rPr>
        <w:rFonts w:hint="default"/>
        <w:b w:val="0"/>
        <w:i w:val="0"/>
      </w:rPr>
    </w:lvl>
    <w:lvl w:ilvl="1" w:tplc="36EC8210">
      <w:start w:val="1"/>
      <w:numFmt w:val="lowerLetter"/>
      <w:lvlText w:val="%2)"/>
      <w:lvlJc w:val="left"/>
      <w:pPr>
        <w:ind w:left="1440" w:hanging="360"/>
      </w:pPr>
      <w:rPr>
        <w:w w:val="100"/>
      </w:rPr>
    </w:lvl>
    <w:lvl w:ilvl="2" w:tplc="3FD4265E">
      <w:start w:val="1"/>
      <w:numFmt w:val="decimal"/>
      <w:lvlText w:val="%3)"/>
      <w:lvlJc w:val="left"/>
      <w:pPr>
        <w:ind w:left="2340" w:hanging="360"/>
      </w:pPr>
      <w:rPr>
        <w:rFonts w:eastAsiaTheme="minorHAnsi" w:hint="default"/>
        <w:i/>
      </w:rPr>
    </w:lvl>
    <w:lvl w:ilvl="3" w:tplc="0409000F" w:tentative="1">
      <w:start w:val="1"/>
      <w:numFmt w:val="decimal"/>
      <w:lvlText w:val="%4."/>
      <w:lvlJc w:val="left"/>
      <w:pPr>
        <w:ind w:left="2880" w:hanging="360"/>
      </w:pPr>
    </w:lvl>
    <w:lvl w:ilvl="4" w:tplc="69AEB3C6">
      <w:start w:val="1"/>
      <w:numFmt w:val="decimal"/>
      <w:lvlText w:val="(%5)"/>
      <w:lvlJc w:val="left"/>
      <w:pPr>
        <w:ind w:left="3600" w:hanging="360"/>
      </w:pPr>
      <w:rPr>
        <w:rFonts w:ascii="Times New Roman" w:eastAsiaTheme="minorHAnsi" w:hAnsi="Times New Roman" w:cs="Times New Roman"/>
      </w:r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1">
      <w:start w:val="1"/>
      <w:numFmt w:val="decimal"/>
      <w:lvlText w:val="%9)"/>
      <w:lvlJc w:val="left"/>
      <w:pPr>
        <w:ind w:left="6480" w:hanging="180"/>
      </w:pPr>
    </w:lvl>
  </w:abstractNum>
  <w:abstractNum w:abstractNumId="25">
    <w:nsid w:val="66E946E7"/>
    <w:multiLevelType w:val="hybridMultilevel"/>
    <w:tmpl w:val="8BBAD850"/>
    <w:lvl w:ilvl="0" w:tplc="04090011">
      <w:start w:val="1"/>
      <w:numFmt w:val="decimal"/>
      <w:lvlText w:val="%1)"/>
      <w:lvlJc w:val="left"/>
      <w:pPr>
        <w:ind w:left="1353" w:hanging="360"/>
      </w:pPr>
      <w:rPr>
        <w:rFonts w:hint="default"/>
      </w:r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26">
    <w:nsid w:val="685B34A1"/>
    <w:multiLevelType w:val="hybridMultilevel"/>
    <w:tmpl w:val="1CF07474"/>
    <w:lvl w:ilvl="0" w:tplc="04090011">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6BA44155"/>
    <w:multiLevelType w:val="hybridMultilevel"/>
    <w:tmpl w:val="E7880BC0"/>
    <w:lvl w:ilvl="0" w:tplc="A622D91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nsid w:val="77747148"/>
    <w:multiLevelType w:val="hybridMultilevel"/>
    <w:tmpl w:val="D2CC92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9A21B92"/>
    <w:multiLevelType w:val="hybridMultilevel"/>
    <w:tmpl w:val="BE242008"/>
    <w:lvl w:ilvl="0" w:tplc="5926A33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7AAF5F19"/>
    <w:multiLevelType w:val="hybridMultilevel"/>
    <w:tmpl w:val="E1145C84"/>
    <w:lvl w:ilvl="0" w:tplc="FC5846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7E1D60EF"/>
    <w:multiLevelType w:val="hybridMultilevel"/>
    <w:tmpl w:val="1CA8A0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3"/>
  </w:num>
  <w:num w:numId="3">
    <w:abstractNumId w:val="4"/>
  </w:num>
  <w:num w:numId="4">
    <w:abstractNumId w:val="7"/>
  </w:num>
  <w:num w:numId="5">
    <w:abstractNumId w:val="19"/>
  </w:num>
  <w:num w:numId="6">
    <w:abstractNumId w:val="8"/>
  </w:num>
  <w:num w:numId="7">
    <w:abstractNumId w:val="26"/>
  </w:num>
  <w:num w:numId="8">
    <w:abstractNumId w:val="16"/>
  </w:num>
  <w:num w:numId="9">
    <w:abstractNumId w:val="9"/>
  </w:num>
  <w:num w:numId="10">
    <w:abstractNumId w:val="25"/>
  </w:num>
  <w:num w:numId="11">
    <w:abstractNumId w:val="24"/>
  </w:num>
  <w:num w:numId="12">
    <w:abstractNumId w:val="23"/>
  </w:num>
  <w:num w:numId="13">
    <w:abstractNumId w:val="6"/>
  </w:num>
  <w:num w:numId="14">
    <w:abstractNumId w:val="29"/>
  </w:num>
  <w:num w:numId="15">
    <w:abstractNumId w:val="22"/>
  </w:num>
  <w:num w:numId="16">
    <w:abstractNumId w:val="5"/>
  </w:num>
  <w:num w:numId="17">
    <w:abstractNumId w:val="30"/>
  </w:num>
  <w:num w:numId="18">
    <w:abstractNumId w:val="20"/>
  </w:num>
  <w:num w:numId="19">
    <w:abstractNumId w:val="11"/>
  </w:num>
  <w:num w:numId="20">
    <w:abstractNumId w:val="0"/>
  </w:num>
  <w:num w:numId="21">
    <w:abstractNumId w:val="12"/>
  </w:num>
  <w:num w:numId="22">
    <w:abstractNumId w:val="28"/>
  </w:num>
  <w:num w:numId="23">
    <w:abstractNumId w:val="21"/>
  </w:num>
  <w:num w:numId="24">
    <w:abstractNumId w:val="18"/>
  </w:num>
  <w:num w:numId="25">
    <w:abstractNumId w:val="10"/>
  </w:num>
  <w:num w:numId="26">
    <w:abstractNumId w:val="1"/>
  </w:num>
  <w:num w:numId="27">
    <w:abstractNumId w:val="3"/>
  </w:num>
  <w:num w:numId="28">
    <w:abstractNumId w:val="14"/>
  </w:num>
  <w:num w:numId="29">
    <w:abstractNumId w:val="27"/>
  </w:num>
  <w:num w:numId="30">
    <w:abstractNumId w:val="31"/>
  </w:num>
  <w:num w:numId="31">
    <w:abstractNumId w:val="17"/>
  </w:num>
  <w:num w:numId="32">
    <w:abstractNumId w:val="1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3F2E46"/>
    <w:rsid w:val="00006D73"/>
    <w:rsid w:val="000273B3"/>
    <w:rsid w:val="0002763E"/>
    <w:rsid w:val="00043D07"/>
    <w:rsid w:val="000466A4"/>
    <w:rsid w:val="0006631C"/>
    <w:rsid w:val="000722DE"/>
    <w:rsid w:val="000862A6"/>
    <w:rsid w:val="00093B92"/>
    <w:rsid w:val="00094083"/>
    <w:rsid w:val="00097839"/>
    <w:rsid w:val="000A18B1"/>
    <w:rsid w:val="000A2AA8"/>
    <w:rsid w:val="000B328D"/>
    <w:rsid w:val="000B4574"/>
    <w:rsid w:val="000B7A67"/>
    <w:rsid w:val="000C5E32"/>
    <w:rsid w:val="000C77CD"/>
    <w:rsid w:val="000D3A27"/>
    <w:rsid w:val="000D54BC"/>
    <w:rsid w:val="000E2414"/>
    <w:rsid w:val="000E5BF8"/>
    <w:rsid w:val="000F0C9B"/>
    <w:rsid w:val="000F1EE7"/>
    <w:rsid w:val="000F3647"/>
    <w:rsid w:val="000F6ADF"/>
    <w:rsid w:val="00104CAF"/>
    <w:rsid w:val="001066EC"/>
    <w:rsid w:val="00107701"/>
    <w:rsid w:val="00112343"/>
    <w:rsid w:val="0013050A"/>
    <w:rsid w:val="0013100C"/>
    <w:rsid w:val="001335B1"/>
    <w:rsid w:val="00137C8D"/>
    <w:rsid w:val="001429DB"/>
    <w:rsid w:val="00143AA1"/>
    <w:rsid w:val="00147642"/>
    <w:rsid w:val="001568F9"/>
    <w:rsid w:val="00162DB8"/>
    <w:rsid w:val="0016348C"/>
    <w:rsid w:val="001659BD"/>
    <w:rsid w:val="00174F3D"/>
    <w:rsid w:val="00176913"/>
    <w:rsid w:val="0018176A"/>
    <w:rsid w:val="0018209B"/>
    <w:rsid w:val="001827FE"/>
    <w:rsid w:val="00184D79"/>
    <w:rsid w:val="00186D2E"/>
    <w:rsid w:val="00191A27"/>
    <w:rsid w:val="00193273"/>
    <w:rsid w:val="001944FE"/>
    <w:rsid w:val="00196192"/>
    <w:rsid w:val="001B4C0A"/>
    <w:rsid w:val="001C2753"/>
    <w:rsid w:val="001C6571"/>
    <w:rsid w:val="001C69C3"/>
    <w:rsid w:val="0020745E"/>
    <w:rsid w:val="00210827"/>
    <w:rsid w:val="00215356"/>
    <w:rsid w:val="002250B6"/>
    <w:rsid w:val="00225E43"/>
    <w:rsid w:val="002333E0"/>
    <w:rsid w:val="002355AF"/>
    <w:rsid w:val="00235DAC"/>
    <w:rsid w:val="002540EE"/>
    <w:rsid w:val="00261AA7"/>
    <w:rsid w:val="00262A46"/>
    <w:rsid w:val="002651D6"/>
    <w:rsid w:val="00266110"/>
    <w:rsid w:val="00271FC3"/>
    <w:rsid w:val="00272680"/>
    <w:rsid w:val="0027332D"/>
    <w:rsid w:val="0028078B"/>
    <w:rsid w:val="002835BD"/>
    <w:rsid w:val="00285139"/>
    <w:rsid w:val="002862C5"/>
    <w:rsid w:val="00286D45"/>
    <w:rsid w:val="002A2DD3"/>
    <w:rsid w:val="002E3C79"/>
    <w:rsid w:val="002E4232"/>
    <w:rsid w:val="002E50DC"/>
    <w:rsid w:val="002F0156"/>
    <w:rsid w:val="002F12D7"/>
    <w:rsid w:val="002F5C49"/>
    <w:rsid w:val="0031129A"/>
    <w:rsid w:val="003402E3"/>
    <w:rsid w:val="0034077A"/>
    <w:rsid w:val="0034287E"/>
    <w:rsid w:val="00360104"/>
    <w:rsid w:val="00361278"/>
    <w:rsid w:val="0037213B"/>
    <w:rsid w:val="00372931"/>
    <w:rsid w:val="00373EF0"/>
    <w:rsid w:val="00392EEE"/>
    <w:rsid w:val="003B7595"/>
    <w:rsid w:val="003D3F0F"/>
    <w:rsid w:val="003E0C00"/>
    <w:rsid w:val="003E4259"/>
    <w:rsid w:val="003E6BC0"/>
    <w:rsid w:val="003F183C"/>
    <w:rsid w:val="003F20F3"/>
    <w:rsid w:val="003F2E46"/>
    <w:rsid w:val="003F5DF6"/>
    <w:rsid w:val="003F6AC8"/>
    <w:rsid w:val="00405E58"/>
    <w:rsid w:val="00411930"/>
    <w:rsid w:val="004305B4"/>
    <w:rsid w:val="004424AF"/>
    <w:rsid w:val="00444A02"/>
    <w:rsid w:val="0045099F"/>
    <w:rsid w:val="004531CD"/>
    <w:rsid w:val="00482E85"/>
    <w:rsid w:val="00494612"/>
    <w:rsid w:val="00495E5B"/>
    <w:rsid w:val="004969B4"/>
    <w:rsid w:val="00496B0D"/>
    <w:rsid w:val="004B0789"/>
    <w:rsid w:val="004B4AFD"/>
    <w:rsid w:val="004B745B"/>
    <w:rsid w:val="004C190D"/>
    <w:rsid w:val="004D6DCC"/>
    <w:rsid w:val="004D7EF9"/>
    <w:rsid w:val="004F617D"/>
    <w:rsid w:val="00505909"/>
    <w:rsid w:val="00531B64"/>
    <w:rsid w:val="00532D19"/>
    <w:rsid w:val="0053463A"/>
    <w:rsid w:val="00540FEB"/>
    <w:rsid w:val="00541C5D"/>
    <w:rsid w:val="00544934"/>
    <w:rsid w:val="00554B66"/>
    <w:rsid w:val="005565B6"/>
    <w:rsid w:val="005565DD"/>
    <w:rsid w:val="00557F66"/>
    <w:rsid w:val="005746DC"/>
    <w:rsid w:val="00576291"/>
    <w:rsid w:val="005852F5"/>
    <w:rsid w:val="005B3BEE"/>
    <w:rsid w:val="005B4A16"/>
    <w:rsid w:val="005E2F11"/>
    <w:rsid w:val="005F4207"/>
    <w:rsid w:val="006043D0"/>
    <w:rsid w:val="00604BDF"/>
    <w:rsid w:val="00624F39"/>
    <w:rsid w:val="00635756"/>
    <w:rsid w:val="006409CA"/>
    <w:rsid w:val="006414D9"/>
    <w:rsid w:val="00646FB2"/>
    <w:rsid w:val="00652749"/>
    <w:rsid w:val="006556CB"/>
    <w:rsid w:val="00655A7C"/>
    <w:rsid w:val="006562C2"/>
    <w:rsid w:val="006678F9"/>
    <w:rsid w:val="00667BB3"/>
    <w:rsid w:val="0067219B"/>
    <w:rsid w:val="00672FA0"/>
    <w:rsid w:val="00674308"/>
    <w:rsid w:val="0068305D"/>
    <w:rsid w:val="0068490F"/>
    <w:rsid w:val="00684DA1"/>
    <w:rsid w:val="00697ABA"/>
    <w:rsid w:val="006B5054"/>
    <w:rsid w:val="006B5A87"/>
    <w:rsid w:val="006C3BE6"/>
    <w:rsid w:val="006C4D44"/>
    <w:rsid w:val="006C5DF0"/>
    <w:rsid w:val="006D4ECA"/>
    <w:rsid w:val="006E25DB"/>
    <w:rsid w:val="006E58A9"/>
    <w:rsid w:val="006E7866"/>
    <w:rsid w:val="006F05F0"/>
    <w:rsid w:val="006F609F"/>
    <w:rsid w:val="00711440"/>
    <w:rsid w:val="007125B6"/>
    <w:rsid w:val="00724D62"/>
    <w:rsid w:val="007253C4"/>
    <w:rsid w:val="0072698E"/>
    <w:rsid w:val="00735C18"/>
    <w:rsid w:val="00737DDE"/>
    <w:rsid w:val="0075032E"/>
    <w:rsid w:val="007556DC"/>
    <w:rsid w:val="00784A2F"/>
    <w:rsid w:val="00796164"/>
    <w:rsid w:val="007A247D"/>
    <w:rsid w:val="007A42C9"/>
    <w:rsid w:val="007A4AA2"/>
    <w:rsid w:val="007A4FD7"/>
    <w:rsid w:val="007B2787"/>
    <w:rsid w:val="007B3F30"/>
    <w:rsid w:val="007C1FBF"/>
    <w:rsid w:val="007D0E24"/>
    <w:rsid w:val="007D3EDB"/>
    <w:rsid w:val="007F04EE"/>
    <w:rsid w:val="00805868"/>
    <w:rsid w:val="00806A4E"/>
    <w:rsid w:val="00815259"/>
    <w:rsid w:val="008166F7"/>
    <w:rsid w:val="00822E98"/>
    <w:rsid w:val="00833B25"/>
    <w:rsid w:val="0084013D"/>
    <w:rsid w:val="008530F4"/>
    <w:rsid w:val="00871DCE"/>
    <w:rsid w:val="00872AE9"/>
    <w:rsid w:val="00875A5F"/>
    <w:rsid w:val="00887152"/>
    <w:rsid w:val="0089003D"/>
    <w:rsid w:val="00892926"/>
    <w:rsid w:val="008C092D"/>
    <w:rsid w:val="008C2644"/>
    <w:rsid w:val="008C291F"/>
    <w:rsid w:val="008C519B"/>
    <w:rsid w:val="008C64D1"/>
    <w:rsid w:val="008D2E78"/>
    <w:rsid w:val="008E2305"/>
    <w:rsid w:val="008E4ED5"/>
    <w:rsid w:val="008F5AC3"/>
    <w:rsid w:val="00913555"/>
    <w:rsid w:val="00921F20"/>
    <w:rsid w:val="009272E8"/>
    <w:rsid w:val="00930603"/>
    <w:rsid w:val="00932A6F"/>
    <w:rsid w:val="00944B20"/>
    <w:rsid w:val="00950EAF"/>
    <w:rsid w:val="00954B8C"/>
    <w:rsid w:val="009552E8"/>
    <w:rsid w:val="0095704B"/>
    <w:rsid w:val="00965D58"/>
    <w:rsid w:val="00965FE8"/>
    <w:rsid w:val="009727F8"/>
    <w:rsid w:val="00986871"/>
    <w:rsid w:val="009900EF"/>
    <w:rsid w:val="00993D01"/>
    <w:rsid w:val="00995046"/>
    <w:rsid w:val="009A2003"/>
    <w:rsid w:val="009B0A03"/>
    <w:rsid w:val="009B1EBB"/>
    <w:rsid w:val="009B28DD"/>
    <w:rsid w:val="009B4722"/>
    <w:rsid w:val="009C52C8"/>
    <w:rsid w:val="009D2060"/>
    <w:rsid w:val="009D293D"/>
    <w:rsid w:val="009D3323"/>
    <w:rsid w:val="009D7C37"/>
    <w:rsid w:val="009E2E96"/>
    <w:rsid w:val="009E3A7E"/>
    <w:rsid w:val="009F41EA"/>
    <w:rsid w:val="009F4334"/>
    <w:rsid w:val="00A141AC"/>
    <w:rsid w:val="00A21E32"/>
    <w:rsid w:val="00A230B2"/>
    <w:rsid w:val="00A46BCB"/>
    <w:rsid w:val="00A51DE2"/>
    <w:rsid w:val="00A609EE"/>
    <w:rsid w:val="00A65776"/>
    <w:rsid w:val="00A66E23"/>
    <w:rsid w:val="00A77BF6"/>
    <w:rsid w:val="00A847B1"/>
    <w:rsid w:val="00A84A32"/>
    <w:rsid w:val="00A84EA2"/>
    <w:rsid w:val="00A902A3"/>
    <w:rsid w:val="00AA5FE6"/>
    <w:rsid w:val="00AC7423"/>
    <w:rsid w:val="00AE15A9"/>
    <w:rsid w:val="00AE7940"/>
    <w:rsid w:val="00AF2461"/>
    <w:rsid w:val="00AF4749"/>
    <w:rsid w:val="00B04008"/>
    <w:rsid w:val="00B22EEA"/>
    <w:rsid w:val="00B23BB6"/>
    <w:rsid w:val="00B25EEE"/>
    <w:rsid w:val="00B30B83"/>
    <w:rsid w:val="00B34F40"/>
    <w:rsid w:val="00B355F7"/>
    <w:rsid w:val="00B374CB"/>
    <w:rsid w:val="00B44CD0"/>
    <w:rsid w:val="00B47C3E"/>
    <w:rsid w:val="00B569A6"/>
    <w:rsid w:val="00B70E68"/>
    <w:rsid w:val="00B72671"/>
    <w:rsid w:val="00B8200A"/>
    <w:rsid w:val="00B8731B"/>
    <w:rsid w:val="00B90277"/>
    <w:rsid w:val="00B9228A"/>
    <w:rsid w:val="00BA2933"/>
    <w:rsid w:val="00BA5616"/>
    <w:rsid w:val="00BB0055"/>
    <w:rsid w:val="00BB2FB6"/>
    <w:rsid w:val="00BB6874"/>
    <w:rsid w:val="00BC3EEC"/>
    <w:rsid w:val="00BE1B64"/>
    <w:rsid w:val="00BE6800"/>
    <w:rsid w:val="00BF2C28"/>
    <w:rsid w:val="00C0201C"/>
    <w:rsid w:val="00C20FC8"/>
    <w:rsid w:val="00C22709"/>
    <w:rsid w:val="00C22912"/>
    <w:rsid w:val="00C22C20"/>
    <w:rsid w:val="00C34F88"/>
    <w:rsid w:val="00C42CFE"/>
    <w:rsid w:val="00C4360E"/>
    <w:rsid w:val="00C43C7B"/>
    <w:rsid w:val="00C50DEB"/>
    <w:rsid w:val="00C51B5A"/>
    <w:rsid w:val="00C51E40"/>
    <w:rsid w:val="00C54AB5"/>
    <w:rsid w:val="00C63358"/>
    <w:rsid w:val="00C663D4"/>
    <w:rsid w:val="00C70372"/>
    <w:rsid w:val="00C72A9F"/>
    <w:rsid w:val="00C72ABB"/>
    <w:rsid w:val="00C73F45"/>
    <w:rsid w:val="00C77C43"/>
    <w:rsid w:val="00C818BD"/>
    <w:rsid w:val="00C85D3D"/>
    <w:rsid w:val="00C9092D"/>
    <w:rsid w:val="00C94910"/>
    <w:rsid w:val="00C97AF2"/>
    <w:rsid w:val="00CC5916"/>
    <w:rsid w:val="00CE345B"/>
    <w:rsid w:val="00CE5221"/>
    <w:rsid w:val="00CF0520"/>
    <w:rsid w:val="00D07313"/>
    <w:rsid w:val="00D211BF"/>
    <w:rsid w:val="00D30577"/>
    <w:rsid w:val="00D32DD1"/>
    <w:rsid w:val="00D332DE"/>
    <w:rsid w:val="00D41059"/>
    <w:rsid w:val="00D440E4"/>
    <w:rsid w:val="00D47688"/>
    <w:rsid w:val="00D671EB"/>
    <w:rsid w:val="00D840EA"/>
    <w:rsid w:val="00D84EFA"/>
    <w:rsid w:val="00D94D4A"/>
    <w:rsid w:val="00DB51FF"/>
    <w:rsid w:val="00DC19AC"/>
    <w:rsid w:val="00DD62CB"/>
    <w:rsid w:val="00DE51EC"/>
    <w:rsid w:val="00DE65B2"/>
    <w:rsid w:val="00DF17D3"/>
    <w:rsid w:val="00DF3599"/>
    <w:rsid w:val="00DF493B"/>
    <w:rsid w:val="00E06D23"/>
    <w:rsid w:val="00E17415"/>
    <w:rsid w:val="00E17BCE"/>
    <w:rsid w:val="00E211EA"/>
    <w:rsid w:val="00E478D6"/>
    <w:rsid w:val="00E5150D"/>
    <w:rsid w:val="00E55648"/>
    <w:rsid w:val="00E56449"/>
    <w:rsid w:val="00E57FDC"/>
    <w:rsid w:val="00E72AB7"/>
    <w:rsid w:val="00E733A3"/>
    <w:rsid w:val="00E74FD9"/>
    <w:rsid w:val="00E85892"/>
    <w:rsid w:val="00E85B0C"/>
    <w:rsid w:val="00E92F89"/>
    <w:rsid w:val="00E96231"/>
    <w:rsid w:val="00EA1093"/>
    <w:rsid w:val="00EA2562"/>
    <w:rsid w:val="00EA56CA"/>
    <w:rsid w:val="00EB0229"/>
    <w:rsid w:val="00EC4C73"/>
    <w:rsid w:val="00ED030F"/>
    <w:rsid w:val="00ED18EF"/>
    <w:rsid w:val="00ED789F"/>
    <w:rsid w:val="00EE1035"/>
    <w:rsid w:val="00EE126E"/>
    <w:rsid w:val="00EE3BA7"/>
    <w:rsid w:val="00EF721F"/>
    <w:rsid w:val="00EF7A53"/>
    <w:rsid w:val="00F00876"/>
    <w:rsid w:val="00F04FE0"/>
    <w:rsid w:val="00F07488"/>
    <w:rsid w:val="00F07B62"/>
    <w:rsid w:val="00F1706C"/>
    <w:rsid w:val="00F17B8C"/>
    <w:rsid w:val="00F255C1"/>
    <w:rsid w:val="00F27D6D"/>
    <w:rsid w:val="00F302A0"/>
    <w:rsid w:val="00F4352B"/>
    <w:rsid w:val="00F4731B"/>
    <w:rsid w:val="00F47B7E"/>
    <w:rsid w:val="00F47EF0"/>
    <w:rsid w:val="00F61B78"/>
    <w:rsid w:val="00F61BF8"/>
    <w:rsid w:val="00F64231"/>
    <w:rsid w:val="00F721F2"/>
    <w:rsid w:val="00F81CD9"/>
    <w:rsid w:val="00F81E17"/>
    <w:rsid w:val="00F84A8E"/>
    <w:rsid w:val="00FA1290"/>
    <w:rsid w:val="00FA2319"/>
    <w:rsid w:val="00FB11AD"/>
    <w:rsid w:val="00FB173E"/>
    <w:rsid w:val="00FB1AA1"/>
    <w:rsid w:val="00FD0EA9"/>
    <w:rsid w:val="00FD78F6"/>
    <w:rsid w:val="00FE58F6"/>
    <w:rsid w:val="00FE6D3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rules v:ext="edit">
        <o:r id="V:Rule1" type="connector" idref="#_x0000_s1050"/>
        <o:r id="V:Rule2" type="connector" idref="#_x0000_s1051"/>
        <o:r id="V:Rule3" type="connector" idref="#_x0000_s1052"/>
        <o:r id="V:Rule4" type="connector" idref="#_x0000_s105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4D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kripsi"/>
    <w:basedOn w:val="Normal"/>
    <w:link w:val="ListParagraphChar"/>
    <w:uiPriority w:val="34"/>
    <w:qFormat/>
    <w:rsid w:val="00107701"/>
    <w:pPr>
      <w:ind w:left="720"/>
      <w:contextualSpacing/>
    </w:pPr>
  </w:style>
  <w:style w:type="table" w:styleId="TableGrid">
    <w:name w:val="Table Grid"/>
    <w:basedOn w:val="TableNormal"/>
    <w:uiPriority w:val="59"/>
    <w:rsid w:val="009B1E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F43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F4334"/>
  </w:style>
  <w:style w:type="paragraph" w:styleId="Footer">
    <w:name w:val="footer"/>
    <w:basedOn w:val="Normal"/>
    <w:link w:val="FooterChar"/>
    <w:uiPriority w:val="99"/>
    <w:unhideWhenUsed/>
    <w:rsid w:val="009F43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F4334"/>
  </w:style>
  <w:style w:type="paragraph" w:styleId="BalloonText">
    <w:name w:val="Balloon Text"/>
    <w:basedOn w:val="Normal"/>
    <w:link w:val="BalloonTextChar"/>
    <w:uiPriority w:val="99"/>
    <w:semiHidden/>
    <w:unhideWhenUsed/>
    <w:rsid w:val="00D305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577"/>
    <w:rPr>
      <w:rFonts w:ascii="Tahoma" w:hAnsi="Tahoma" w:cs="Tahoma"/>
      <w:sz w:val="16"/>
      <w:szCs w:val="16"/>
    </w:rPr>
  </w:style>
  <w:style w:type="character" w:customStyle="1" w:styleId="ListParagraphChar">
    <w:name w:val="List Paragraph Char"/>
    <w:aliases w:val="skripsi Char"/>
    <w:basedOn w:val="DefaultParagraphFont"/>
    <w:link w:val="ListParagraph"/>
    <w:uiPriority w:val="34"/>
    <w:locked/>
    <w:rsid w:val="008D2E78"/>
  </w:style>
  <w:style w:type="character" w:styleId="Hyperlink">
    <w:name w:val="Hyperlink"/>
    <w:basedOn w:val="DefaultParagraphFont"/>
    <w:uiPriority w:val="99"/>
    <w:unhideWhenUsed/>
    <w:rsid w:val="006562C2"/>
    <w:rPr>
      <w:color w:val="0000FF" w:themeColor="hyperlink"/>
      <w:u w:val="single"/>
    </w:rPr>
  </w:style>
  <w:style w:type="paragraph" w:customStyle="1" w:styleId="Default">
    <w:name w:val="Default"/>
    <w:rsid w:val="006C5DF0"/>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character" w:styleId="PlaceholderText">
    <w:name w:val="Placeholder Text"/>
    <w:basedOn w:val="DefaultParagraphFont"/>
    <w:uiPriority w:val="99"/>
    <w:semiHidden/>
    <w:rsid w:val="009D206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03062">
      <w:bodyDiv w:val="1"/>
      <w:marLeft w:val="0"/>
      <w:marRight w:val="0"/>
      <w:marTop w:val="0"/>
      <w:marBottom w:val="0"/>
      <w:divBdr>
        <w:top w:val="none" w:sz="0" w:space="0" w:color="auto"/>
        <w:left w:val="none" w:sz="0" w:space="0" w:color="auto"/>
        <w:bottom w:val="none" w:sz="0" w:space="0" w:color="auto"/>
        <w:right w:val="none" w:sz="0" w:space="0" w:color="auto"/>
      </w:divBdr>
    </w:div>
    <w:div w:id="100034406">
      <w:bodyDiv w:val="1"/>
      <w:marLeft w:val="0"/>
      <w:marRight w:val="0"/>
      <w:marTop w:val="0"/>
      <w:marBottom w:val="0"/>
      <w:divBdr>
        <w:top w:val="none" w:sz="0" w:space="0" w:color="auto"/>
        <w:left w:val="none" w:sz="0" w:space="0" w:color="auto"/>
        <w:bottom w:val="none" w:sz="0" w:space="0" w:color="auto"/>
        <w:right w:val="none" w:sz="0" w:space="0" w:color="auto"/>
      </w:divBdr>
      <w:divsChild>
        <w:div w:id="1634674788">
          <w:marLeft w:val="0"/>
          <w:marRight w:val="0"/>
          <w:marTop w:val="0"/>
          <w:marBottom w:val="0"/>
          <w:divBdr>
            <w:top w:val="none" w:sz="0" w:space="0" w:color="auto"/>
            <w:left w:val="none" w:sz="0" w:space="0" w:color="auto"/>
            <w:bottom w:val="none" w:sz="0" w:space="0" w:color="auto"/>
            <w:right w:val="none" w:sz="0" w:space="0" w:color="auto"/>
          </w:divBdr>
          <w:divsChild>
            <w:div w:id="945962147">
              <w:marLeft w:val="0"/>
              <w:marRight w:val="0"/>
              <w:marTop w:val="0"/>
              <w:marBottom w:val="0"/>
              <w:divBdr>
                <w:top w:val="none" w:sz="0" w:space="0" w:color="auto"/>
                <w:left w:val="none" w:sz="0" w:space="0" w:color="auto"/>
                <w:bottom w:val="none" w:sz="0" w:space="0" w:color="auto"/>
                <w:right w:val="none" w:sz="0" w:space="0" w:color="auto"/>
              </w:divBdr>
              <w:divsChild>
                <w:div w:id="1419058816">
                  <w:marLeft w:val="0"/>
                  <w:marRight w:val="0"/>
                  <w:marTop w:val="0"/>
                  <w:marBottom w:val="0"/>
                  <w:divBdr>
                    <w:top w:val="none" w:sz="0" w:space="0" w:color="auto"/>
                    <w:left w:val="none" w:sz="0" w:space="0" w:color="auto"/>
                    <w:bottom w:val="none" w:sz="0" w:space="0" w:color="auto"/>
                    <w:right w:val="none" w:sz="0" w:space="0" w:color="auto"/>
                  </w:divBdr>
                  <w:divsChild>
                    <w:div w:id="1461342686">
                      <w:marLeft w:val="0"/>
                      <w:marRight w:val="0"/>
                      <w:marTop w:val="0"/>
                      <w:marBottom w:val="0"/>
                      <w:divBdr>
                        <w:top w:val="none" w:sz="0" w:space="0" w:color="auto"/>
                        <w:left w:val="none" w:sz="0" w:space="0" w:color="auto"/>
                        <w:bottom w:val="none" w:sz="0" w:space="0" w:color="auto"/>
                        <w:right w:val="none" w:sz="0" w:space="0" w:color="auto"/>
                      </w:divBdr>
                      <w:divsChild>
                        <w:div w:id="1611429952">
                          <w:marLeft w:val="0"/>
                          <w:marRight w:val="0"/>
                          <w:marTop w:val="0"/>
                          <w:marBottom w:val="0"/>
                          <w:divBdr>
                            <w:top w:val="none" w:sz="0" w:space="0" w:color="auto"/>
                            <w:left w:val="single" w:sz="2" w:space="0" w:color="A6A6A6"/>
                            <w:bottom w:val="none" w:sz="0" w:space="0" w:color="auto"/>
                            <w:right w:val="none" w:sz="0" w:space="0" w:color="auto"/>
                          </w:divBdr>
                          <w:divsChild>
                            <w:div w:id="1707560244">
                              <w:marLeft w:val="0"/>
                              <w:marRight w:val="0"/>
                              <w:marTop w:val="0"/>
                              <w:marBottom w:val="0"/>
                              <w:divBdr>
                                <w:top w:val="none" w:sz="0" w:space="0" w:color="auto"/>
                                <w:left w:val="none" w:sz="0" w:space="0" w:color="auto"/>
                                <w:bottom w:val="none" w:sz="0" w:space="0" w:color="auto"/>
                                <w:right w:val="none" w:sz="0" w:space="0" w:color="auto"/>
                              </w:divBdr>
                              <w:divsChild>
                                <w:div w:id="645864960">
                                  <w:marLeft w:val="0"/>
                                  <w:marRight w:val="0"/>
                                  <w:marTop w:val="0"/>
                                  <w:marBottom w:val="0"/>
                                  <w:divBdr>
                                    <w:top w:val="none" w:sz="0" w:space="0" w:color="auto"/>
                                    <w:left w:val="none" w:sz="0" w:space="0" w:color="auto"/>
                                    <w:bottom w:val="none" w:sz="0" w:space="0" w:color="auto"/>
                                    <w:right w:val="none" w:sz="0" w:space="0" w:color="auto"/>
                                  </w:divBdr>
                                  <w:divsChild>
                                    <w:div w:id="136846526">
                                      <w:marLeft w:val="0"/>
                                      <w:marRight w:val="0"/>
                                      <w:marTop w:val="0"/>
                                      <w:marBottom w:val="0"/>
                                      <w:divBdr>
                                        <w:top w:val="none" w:sz="0" w:space="0" w:color="auto"/>
                                        <w:left w:val="none" w:sz="0" w:space="0" w:color="auto"/>
                                        <w:bottom w:val="none" w:sz="0" w:space="0" w:color="auto"/>
                                        <w:right w:val="none" w:sz="0" w:space="0" w:color="auto"/>
                                      </w:divBdr>
                                      <w:divsChild>
                                        <w:div w:id="862136977">
                                          <w:marLeft w:val="0"/>
                                          <w:marRight w:val="0"/>
                                          <w:marTop w:val="0"/>
                                          <w:marBottom w:val="0"/>
                                          <w:divBdr>
                                            <w:top w:val="none" w:sz="0" w:space="0" w:color="auto"/>
                                            <w:left w:val="none" w:sz="0" w:space="0" w:color="auto"/>
                                            <w:bottom w:val="none" w:sz="0" w:space="0" w:color="auto"/>
                                            <w:right w:val="none" w:sz="0" w:space="0" w:color="auto"/>
                                          </w:divBdr>
                                          <w:divsChild>
                                            <w:div w:id="516581171">
                                              <w:marLeft w:val="0"/>
                                              <w:marRight w:val="0"/>
                                              <w:marTop w:val="0"/>
                                              <w:marBottom w:val="0"/>
                                              <w:divBdr>
                                                <w:top w:val="none" w:sz="0" w:space="0" w:color="auto"/>
                                                <w:left w:val="none" w:sz="0" w:space="0" w:color="auto"/>
                                                <w:bottom w:val="none" w:sz="0" w:space="0" w:color="auto"/>
                                                <w:right w:val="none" w:sz="0" w:space="0" w:color="auto"/>
                                              </w:divBdr>
                                              <w:divsChild>
                                                <w:div w:id="275676720">
                                                  <w:marLeft w:val="0"/>
                                                  <w:marRight w:val="0"/>
                                                  <w:marTop w:val="0"/>
                                                  <w:marBottom w:val="0"/>
                                                  <w:divBdr>
                                                    <w:top w:val="none" w:sz="0" w:space="0" w:color="auto"/>
                                                    <w:left w:val="none" w:sz="0" w:space="0" w:color="auto"/>
                                                    <w:bottom w:val="none" w:sz="0" w:space="0" w:color="auto"/>
                                                    <w:right w:val="none" w:sz="0" w:space="0" w:color="auto"/>
                                                  </w:divBdr>
                                                  <w:divsChild>
                                                    <w:div w:id="168088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34188852">
      <w:bodyDiv w:val="1"/>
      <w:marLeft w:val="0"/>
      <w:marRight w:val="0"/>
      <w:marTop w:val="0"/>
      <w:marBottom w:val="0"/>
      <w:divBdr>
        <w:top w:val="none" w:sz="0" w:space="0" w:color="auto"/>
        <w:left w:val="none" w:sz="0" w:space="0" w:color="auto"/>
        <w:bottom w:val="none" w:sz="0" w:space="0" w:color="auto"/>
        <w:right w:val="none" w:sz="0" w:space="0" w:color="auto"/>
      </w:divBdr>
      <w:divsChild>
        <w:div w:id="1771316954">
          <w:marLeft w:val="0"/>
          <w:marRight w:val="0"/>
          <w:marTop w:val="0"/>
          <w:marBottom w:val="0"/>
          <w:divBdr>
            <w:top w:val="none" w:sz="0" w:space="0" w:color="auto"/>
            <w:left w:val="none" w:sz="0" w:space="0" w:color="auto"/>
            <w:bottom w:val="none" w:sz="0" w:space="0" w:color="auto"/>
            <w:right w:val="none" w:sz="0" w:space="0" w:color="auto"/>
          </w:divBdr>
          <w:divsChild>
            <w:div w:id="190531421">
              <w:marLeft w:val="0"/>
              <w:marRight w:val="0"/>
              <w:marTop w:val="0"/>
              <w:marBottom w:val="0"/>
              <w:divBdr>
                <w:top w:val="none" w:sz="0" w:space="0" w:color="auto"/>
                <w:left w:val="none" w:sz="0" w:space="0" w:color="auto"/>
                <w:bottom w:val="none" w:sz="0" w:space="0" w:color="auto"/>
                <w:right w:val="none" w:sz="0" w:space="0" w:color="auto"/>
              </w:divBdr>
              <w:divsChild>
                <w:div w:id="1638754395">
                  <w:marLeft w:val="0"/>
                  <w:marRight w:val="0"/>
                  <w:marTop w:val="0"/>
                  <w:marBottom w:val="0"/>
                  <w:divBdr>
                    <w:top w:val="none" w:sz="0" w:space="0" w:color="auto"/>
                    <w:left w:val="none" w:sz="0" w:space="0" w:color="auto"/>
                    <w:bottom w:val="none" w:sz="0" w:space="0" w:color="auto"/>
                    <w:right w:val="none" w:sz="0" w:space="0" w:color="auto"/>
                  </w:divBdr>
                  <w:divsChild>
                    <w:div w:id="912004013">
                      <w:marLeft w:val="0"/>
                      <w:marRight w:val="0"/>
                      <w:marTop w:val="0"/>
                      <w:marBottom w:val="0"/>
                      <w:divBdr>
                        <w:top w:val="none" w:sz="0" w:space="0" w:color="auto"/>
                        <w:left w:val="none" w:sz="0" w:space="0" w:color="auto"/>
                        <w:bottom w:val="none" w:sz="0" w:space="0" w:color="auto"/>
                        <w:right w:val="none" w:sz="0" w:space="0" w:color="auto"/>
                      </w:divBdr>
                      <w:divsChild>
                        <w:div w:id="3749129">
                          <w:marLeft w:val="0"/>
                          <w:marRight w:val="0"/>
                          <w:marTop w:val="0"/>
                          <w:marBottom w:val="0"/>
                          <w:divBdr>
                            <w:top w:val="none" w:sz="0" w:space="0" w:color="auto"/>
                            <w:left w:val="single" w:sz="2" w:space="0" w:color="A6A6A6"/>
                            <w:bottom w:val="none" w:sz="0" w:space="0" w:color="auto"/>
                            <w:right w:val="none" w:sz="0" w:space="0" w:color="auto"/>
                          </w:divBdr>
                          <w:divsChild>
                            <w:div w:id="1133062924">
                              <w:marLeft w:val="0"/>
                              <w:marRight w:val="0"/>
                              <w:marTop w:val="0"/>
                              <w:marBottom w:val="0"/>
                              <w:divBdr>
                                <w:top w:val="none" w:sz="0" w:space="0" w:color="auto"/>
                                <w:left w:val="none" w:sz="0" w:space="0" w:color="auto"/>
                                <w:bottom w:val="none" w:sz="0" w:space="0" w:color="auto"/>
                                <w:right w:val="none" w:sz="0" w:space="0" w:color="auto"/>
                              </w:divBdr>
                              <w:divsChild>
                                <w:div w:id="625624838">
                                  <w:marLeft w:val="0"/>
                                  <w:marRight w:val="0"/>
                                  <w:marTop w:val="0"/>
                                  <w:marBottom w:val="0"/>
                                  <w:divBdr>
                                    <w:top w:val="none" w:sz="0" w:space="0" w:color="auto"/>
                                    <w:left w:val="none" w:sz="0" w:space="0" w:color="auto"/>
                                    <w:bottom w:val="none" w:sz="0" w:space="0" w:color="auto"/>
                                    <w:right w:val="none" w:sz="0" w:space="0" w:color="auto"/>
                                  </w:divBdr>
                                  <w:divsChild>
                                    <w:div w:id="205874728">
                                      <w:marLeft w:val="0"/>
                                      <w:marRight w:val="0"/>
                                      <w:marTop w:val="0"/>
                                      <w:marBottom w:val="0"/>
                                      <w:divBdr>
                                        <w:top w:val="none" w:sz="0" w:space="0" w:color="auto"/>
                                        <w:left w:val="none" w:sz="0" w:space="0" w:color="auto"/>
                                        <w:bottom w:val="none" w:sz="0" w:space="0" w:color="auto"/>
                                        <w:right w:val="none" w:sz="0" w:space="0" w:color="auto"/>
                                      </w:divBdr>
                                      <w:divsChild>
                                        <w:div w:id="1770349665">
                                          <w:marLeft w:val="0"/>
                                          <w:marRight w:val="0"/>
                                          <w:marTop w:val="0"/>
                                          <w:marBottom w:val="0"/>
                                          <w:divBdr>
                                            <w:top w:val="none" w:sz="0" w:space="0" w:color="auto"/>
                                            <w:left w:val="none" w:sz="0" w:space="0" w:color="auto"/>
                                            <w:bottom w:val="none" w:sz="0" w:space="0" w:color="auto"/>
                                            <w:right w:val="none" w:sz="0" w:space="0" w:color="auto"/>
                                          </w:divBdr>
                                          <w:divsChild>
                                            <w:div w:id="1228110913">
                                              <w:marLeft w:val="0"/>
                                              <w:marRight w:val="0"/>
                                              <w:marTop w:val="0"/>
                                              <w:marBottom w:val="0"/>
                                              <w:divBdr>
                                                <w:top w:val="none" w:sz="0" w:space="0" w:color="auto"/>
                                                <w:left w:val="none" w:sz="0" w:space="0" w:color="auto"/>
                                                <w:bottom w:val="none" w:sz="0" w:space="0" w:color="auto"/>
                                                <w:right w:val="none" w:sz="0" w:space="0" w:color="auto"/>
                                              </w:divBdr>
                                              <w:divsChild>
                                                <w:div w:id="2077894407">
                                                  <w:marLeft w:val="0"/>
                                                  <w:marRight w:val="0"/>
                                                  <w:marTop w:val="0"/>
                                                  <w:marBottom w:val="0"/>
                                                  <w:divBdr>
                                                    <w:top w:val="none" w:sz="0" w:space="0" w:color="auto"/>
                                                    <w:left w:val="none" w:sz="0" w:space="0" w:color="auto"/>
                                                    <w:bottom w:val="none" w:sz="0" w:space="0" w:color="auto"/>
                                                    <w:right w:val="none" w:sz="0" w:space="0" w:color="auto"/>
                                                  </w:divBdr>
                                                  <w:divsChild>
                                                    <w:div w:id="106699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7330573">
      <w:bodyDiv w:val="1"/>
      <w:marLeft w:val="0"/>
      <w:marRight w:val="0"/>
      <w:marTop w:val="0"/>
      <w:marBottom w:val="0"/>
      <w:divBdr>
        <w:top w:val="none" w:sz="0" w:space="0" w:color="auto"/>
        <w:left w:val="none" w:sz="0" w:space="0" w:color="auto"/>
        <w:bottom w:val="none" w:sz="0" w:space="0" w:color="auto"/>
        <w:right w:val="none" w:sz="0" w:space="0" w:color="auto"/>
      </w:divBdr>
      <w:divsChild>
        <w:div w:id="981495140">
          <w:marLeft w:val="0"/>
          <w:marRight w:val="0"/>
          <w:marTop w:val="0"/>
          <w:marBottom w:val="0"/>
          <w:divBdr>
            <w:top w:val="none" w:sz="0" w:space="0" w:color="auto"/>
            <w:left w:val="none" w:sz="0" w:space="0" w:color="auto"/>
            <w:bottom w:val="none" w:sz="0" w:space="0" w:color="auto"/>
            <w:right w:val="none" w:sz="0" w:space="0" w:color="auto"/>
          </w:divBdr>
          <w:divsChild>
            <w:div w:id="586035281">
              <w:marLeft w:val="0"/>
              <w:marRight w:val="0"/>
              <w:marTop w:val="0"/>
              <w:marBottom w:val="0"/>
              <w:divBdr>
                <w:top w:val="none" w:sz="0" w:space="0" w:color="auto"/>
                <w:left w:val="none" w:sz="0" w:space="0" w:color="auto"/>
                <w:bottom w:val="none" w:sz="0" w:space="0" w:color="auto"/>
                <w:right w:val="none" w:sz="0" w:space="0" w:color="auto"/>
              </w:divBdr>
              <w:divsChild>
                <w:div w:id="1158955263">
                  <w:marLeft w:val="0"/>
                  <w:marRight w:val="0"/>
                  <w:marTop w:val="0"/>
                  <w:marBottom w:val="0"/>
                  <w:divBdr>
                    <w:top w:val="none" w:sz="0" w:space="0" w:color="auto"/>
                    <w:left w:val="none" w:sz="0" w:space="0" w:color="auto"/>
                    <w:bottom w:val="none" w:sz="0" w:space="0" w:color="auto"/>
                    <w:right w:val="none" w:sz="0" w:space="0" w:color="auto"/>
                  </w:divBdr>
                  <w:divsChild>
                    <w:div w:id="1865174060">
                      <w:marLeft w:val="0"/>
                      <w:marRight w:val="0"/>
                      <w:marTop w:val="0"/>
                      <w:marBottom w:val="0"/>
                      <w:divBdr>
                        <w:top w:val="none" w:sz="0" w:space="0" w:color="auto"/>
                        <w:left w:val="none" w:sz="0" w:space="0" w:color="auto"/>
                        <w:bottom w:val="none" w:sz="0" w:space="0" w:color="auto"/>
                        <w:right w:val="none" w:sz="0" w:space="0" w:color="auto"/>
                      </w:divBdr>
                      <w:divsChild>
                        <w:div w:id="528106654">
                          <w:marLeft w:val="0"/>
                          <w:marRight w:val="0"/>
                          <w:marTop w:val="0"/>
                          <w:marBottom w:val="0"/>
                          <w:divBdr>
                            <w:top w:val="none" w:sz="0" w:space="0" w:color="auto"/>
                            <w:left w:val="single" w:sz="2" w:space="0" w:color="A6A6A6"/>
                            <w:bottom w:val="none" w:sz="0" w:space="0" w:color="auto"/>
                            <w:right w:val="none" w:sz="0" w:space="0" w:color="auto"/>
                          </w:divBdr>
                          <w:divsChild>
                            <w:div w:id="1132210810">
                              <w:marLeft w:val="0"/>
                              <w:marRight w:val="0"/>
                              <w:marTop w:val="0"/>
                              <w:marBottom w:val="0"/>
                              <w:divBdr>
                                <w:top w:val="none" w:sz="0" w:space="0" w:color="auto"/>
                                <w:left w:val="none" w:sz="0" w:space="0" w:color="auto"/>
                                <w:bottom w:val="none" w:sz="0" w:space="0" w:color="auto"/>
                                <w:right w:val="none" w:sz="0" w:space="0" w:color="auto"/>
                              </w:divBdr>
                              <w:divsChild>
                                <w:div w:id="1044872469">
                                  <w:marLeft w:val="0"/>
                                  <w:marRight w:val="0"/>
                                  <w:marTop w:val="0"/>
                                  <w:marBottom w:val="0"/>
                                  <w:divBdr>
                                    <w:top w:val="none" w:sz="0" w:space="0" w:color="auto"/>
                                    <w:left w:val="none" w:sz="0" w:space="0" w:color="auto"/>
                                    <w:bottom w:val="none" w:sz="0" w:space="0" w:color="auto"/>
                                    <w:right w:val="none" w:sz="0" w:space="0" w:color="auto"/>
                                  </w:divBdr>
                                  <w:divsChild>
                                    <w:div w:id="383411425">
                                      <w:marLeft w:val="0"/>
                                      <w:marRight w:val="0"/>
                                      <w:marTop w:val="0"/>
                                      <w:marBottom w:val="0"/>
                                      <w:divBdr>
                                        <w:top w:val="none" w:sz="0" w:space="0" w:color="auto"/>
                                        <w:left w:val="none" w:sz="0" w:space="0" w:color="auto"/>
                                        <w:bottom w:val="none" w:sz="0" w:space="0" w:color="auto"/>
                                        <w:right w:val="none" w:sz="0" w:space="0" w:color="auto"/>
                                      </w:divBdr>
                                      <w:divsChild>
                                        <w:div w:id="1461337176">
                                          <w:marLeft w:val="0"/>
                                          <w:marRight w:val="0"/>
                                          <w:marTop w:val="0"/>
                                          <w:marBottom w:val="0"/>
                                          <w:divBdr>
                                            <w:top w:val="none" w:sz="0" w:space="0" w:color="auto"/>
                                            <w:left w:val="none" w:sz="0" w:space="0" w:color="auto"/>
                                            <w:bottom w:val="none" w:sz="0" w:space="0" w:color="auto"/>
                                            <w:right w:val="none" w:sz="0" w:space="0" w:color="auto"/>
                                          </w:divBdr>
                                          <w:divsChild>
                                            <w:div w:id="1159007405">
                                              <w:marLeft w:val="0"/>
                                              <w:marRight w:val="0"/>
                                              <w:marTop w:val="0"/>
                                              <w:marBottom w:val="0"/>
                                              <w:divBdr>
                                                <w:top w:val="none" w:sz="0" w:space="0" w:color="auto"/>
                                                <w:left w:val="none" w:sz="0" w:space="0" w:color="auto"/>
                                                <w:bottom w:val="none" w:sz="0" w:space="0" w:color="auto"/>
                                                <w:right w:val="none" w:sz="0" w:space="0" w:color="auto"/>
                                              </w:divBdr>
                                              <w:divsChild>
                                                <w:div w:id="1824929964">
                                                  <w:marLeft w:val="0"/>
                                                  <w:marRight w:val="0"/>
                                                  <w:marTop w:val="0"/>
                                                  <w:marBottom w:val="0"/>
                                                  <w:divBdr>
                                                    <w:top w:val="none" w:sz="0" w:space="0" w:color="auto"/>
                                                    <w:left w:val="none" w:sz="0" w:space="0" w:color="auto"/>
                                                    <w:bottom w:val="none" w:sz="0" w:space="0" w:color="auto"/>
                                                    <w:right w:val="none" w:sz="0" w:space="0" w:color="auto"/>
                                                  </w:divBdr>
                                                  <w:divsChild>
                                                    <w:div w:id="22442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5365374">
      <w:bodyDiv w:val="1"/>
      <w:marLeft w:val="0"/>
      <w:marRight w:val="0"/>
      <w:marTop w:val="0"/>
      <w:marBottom w:val="0"/>
      <w:divBdr>
        <w:top w:val="none" w:sz="0" w:space="0" w:color="auto"/>
        <w:left w:val="none" w:sz="0" w:space="0" w:color="auto"/>
        <w:bottom w:val="none" w:sz="0" w:space="0" w:color="auto"/>
        <w:right w:val="none" w:sz="0" w:space="0" w:color="auto"/>
      </w:divBdr>
    </w:div>
    <w:div w:id="1725332361">
      <w:bodyDiv w:val="1"/>
      <w:marLeft w:val="0"/>
      <w:marRight w:val="0"/>
      <w:marTop w:val="0"/>
      <w:marBottom w:val="0"/>
      <w:divBdr>
        <w:top w:val="none" w:sz="0" w:space="0" w:color="auto"/>
        <w:left w:val="none" w:sz="0" w:space="0" w:color="auto"/>
        <w:bottom w:val="none" w:sz="0" w:space="0" w:color="auto"/>
        <w:right w:val="none" w:sz="0" w:space="0" w:color="auto"/>
      </w:divBdr>
      <w:divsChild>
        <w:div w:id="518084120">
          <w:marLeft w:val="0"/>
          <w:marRight w:val="0"/>
          <w:marTop w:val="0"/>
          <w:marBottom w:val="0"/>
          <w:divBdr>
            <w:top w:val="none" w:sz="0" w:space="0" w:color="auto"/>
            <w:left w:val="none" w:sz="0" w:space="0" w:color="auto"/>
            <w:bottom w:val="none" w:sz="0" w:space="0" w:color="auto"/>
            <w:right w:val="none" w:sz="0" w:space="0" w:color="auto"/>
          </w:divBdr>
          <w:divsChild>
            <w:div w:id="914319708">
              <w:marLeft w:val="0"/>
              <w:marRight w:val="0"/>
              <w:marTop w:val="0"/>
              <w:marBottom w:val="0"/>
              <w:divBdr>
                <w:top w:val="none" w:sz="0" w:space="0" w:color="auto"/>
                <w:left w:val="none" w:sz="0" w:space="0" w:color="auto"/>
                <w:bottom w:val="none" w:sz="0" w:space="0" w:color="auto"/>
                <w:right w:val="none" w:sz="0" w:space="0" w:color="auto"/>
              </w:divBdr>
              <w:divsChild>
                <w:div w:id="130100572">
                  <w:marLeft w:val="0"/>
                  <w:marRight w:val="0"/>
                  <w:marTop w:val="0"/>
                  <w:marBottom w:val="0"/>
                  <w:divBdr>
                    <w:top w:val="none" w:sz="0" w:space="0" w:color="auto"/>
                    <w:left w:val="none" w:sz="0" w:space="0" w:color="auto"/>
                    <w:bottom w:val="none" w:sz="0" w:space="0" w:color="auto"/>
                    <w:right w:val="none" w:sz="0" w:space="0" w:color="auto"/>
                  </w:divBdr>
                  <w:divsChild>
                    <w:div w:id="1078360316">
                      <w:marLeft w:val="0"/>
                      <w:marRight w:val="0"/>
                      <w:marTop w:val="0"/>
                      <w:marBottom w:val="0"/>
                      <w:divBdr>
                        <w:top w:val="none" w:sz="0" w:space="0" w:color="auto"/>
                        <w:left w:val="none" w:sz="0" w:space="0" w:color="auto"/>
                        <w:bottom w:val="none" w:sz="0" w:space="0" w:color="auto"/>
                        <w:right w:val="none" w:sz="0" w:space="0" w:color="auto"/>
                      </w:divBdr>
                      <w:divsChild>
                        <w:div w:id="1521432705">
                          <w:marLeft w:val="0"/>
                          <w:marRight w:val="0"/>
                          <w:marTop w:val="0"/>
                          <w:marBottom w:val="0"/>
                          <w:divBdr>
                            <w:top w:val="none" w:sz="0" w:space="0" w:color="auto"/>
                            <w:left w:val="single" w:sz="2" w:space="0" w:color="A6A6A6"/>
                            <w:bottom w:val="none" w:sz="0" w:space="0" w:color="auto"/>
                            <w:right w:val="none" w:sz="0" w:space="0" w:color="auto"/>
                          </w:divBdr>
                          <w:divsChild>
                            <w:div w:id="781454990">
                              <w:marLeft w:val="0"/>
                              <w:marRight w:val="0"/>
                              <w:marTop w:val="0"/>
                              <w:marBottom w:val="0"/>
                              <w:divBdr>
                                <w:top w:val="none" w:sz="0" w:space="0" w:color="auto"/>
                                <w:left w:val="none" w:sz="0" w:space="0" w:color="auto"/>
                                <w:bottom w:val="none" w:sz="0" w:space="0" w:color="auto"/>
                                <w:right w:val="none" w:sz="0" w:space="0" w:color="auto"/>
                              </w:divBdr>
                              <w:divsChild>
                                <w:div w:id="849371788">
                                  <w:marLeft w:val="0"/>
                                  <w:marRight w:val="0"/>
                                  <w:marTop w:val="0"/>
                                  <w:marBottom w:val="0"/>
                                  <w:divBdr>
                                    <w:top w:val="none" w:sz="0" w:space="0" w:color="auto"/>
                                    <w:left w:val="none" w:sz="0" w:space="0" w:color="auto"/>
                                    <w:bottom w:val="none" w:sz="0" w:space="0" w:color="auto"/>
                                    <w:right w:val="none" w:sz="0" w:space="0" w:color="auto"/>
                                  </w:divBdr>
                                  <w:divsChild>
                                    <w:div w:id="1130316736">
                                      <w:marLeft w:val="0"/>
                                      <w:marRight w:val="0"/>
                                      <w:marTop w:val="0"/>
                                      <w:marBottom w:val="0"/>
                                      <w:divBdr>
                                        <w:top w:val="none" w:sz="0" w:space="0" w:color="auto"/>
                                        <w:left w:val="none" w:sz="0" w:space="0" w:color="auto"/>
                                        <w:bottom w:val="none" w:sz="0" w:space="0" w:color="auto"/>
                                        <w:right w:val="none" w:sz="0" w:space="0" w:color="auto"/>
                                      </w:divBdr>
                                      <w:divsChild>
                                        <w:div w:id="789014864">
                                          <w:marLeft w:val="0"/>
                                          <w:marRight w:val="0"/>
                                          <w:marTop w:val="0"/>
                                          <w:marBottom w:val="0"/>
                                          <w:divBdr>
                                            <w:top w:val="none" w:sz="0" w:space="0" w:color="auto"/>
                                            <w:left w:val="none" w:sz="0" w:space="0" w:color="auto"/>
                                            <w:bottom w:val="none" w:sz="0" w:space="0" w:color="auto"/>
                                            <w:right w:val="none" w:sz="0" w:space="0" w:color="auto"/>
                                          </w:divBdr>
                                          <w:divsChild>
                                            <w:div w:id="1978870621">
                                              <w:marLeft w:val="0"/>
                                              <w:marRight w:val="0"/>
                                              <w:marTop w:val="0"/>
                                              <w:marBottom w:val="0"/>
                                              <w:divBdr>
                                                <w:top w:val="none" w:sz="0" w:space="0" w:color="auto"/>
                                                <w:left w:val="none" w:sz="0" w:space="0" w:color="auto"/>
                                                <w:bottom w:val="none" w:sz="0" w:space="0" w:color="auto"/>
                                                <w:right w:val="none" w:sz="0" w:space="0" w:color="auto"/>
                                              </w:divBdr>
                                              <w:divsChild>
                                                <w:div w:id="1670016291">
                                                  <w:marLeft w:val="0"/>
                                                  <w:marRight w:val="0"/>
                                                  <w:marTop w:val="0"/>
                                                  <w:marBottom w:val="0"/>
                                                  <w:divBdr>
                                                    <w:top w:val="none" w:sz="0" w:space="0" w:color="auto"/>
                                                    <w:left w:val="none" w:sz="0" w:space="0" w:color="auto"/>
                                                    <w:bottom w:val="none" w:sz="0" w:space="0" w:color="auto"/>
                                                    <w:right w:val="none" w:sz="0" w:space="0" w:color="auto"/>
                                                  </w:divBdr>
                                                  <w:divsChild>
                                                    <w:div w:id="149502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11502630">
      <w:bodyDiv w:val="1"/>
      <w:marLeft w:val="0"/>
      <w:marRight w:val="0"/>
      <w:marTop w:val="0"/>
      <w:marBottom w:val="0"/>
      <w:divBdr>
        <w:top w:val="none" w:sz="0" w:space="0" w:color="auto"/>
        <w:left w:val="none" w:sz="0" w:space="0" w:color="auto"/>
        <w:bottom w:val="none" w:sz="0" w:space="0" w:color="auto"/>
        <w:right w:val="none" w:sz="0" w:space="0" w:color="auto"/>
      </w:divBdr>
      <w:divsChild>
        <w:div w:id="144206918">
          <w:marLeft w:val="0"/>
          <w:marRight w:val="0"/>
          <w:marTop w:val="0"/>
          <w:marBottom w:val="0"/>
          <w:divBdr>
            <w:top w:val="none" w:sz="0" w:space="0" w:color="auto"/>
            <w:left w:val="none" w:sz="0" w:space="0" w:color="auto"/>
            <w:bottom w:val="none" w:sz="0" w:space="0" w:color="auto"/>
            <w:right w:val="none" w:sz="0" w:space="0" w:color="auto"/>
          </w:divBdr>
          <w:divsChild>
            <w:div w:id="277567144">
              <w:marLeft w:val="0"/>
              <w:marRight w:val="0"/>
              <w:marTop w:val="0"/>
              <w:marBottom w:val="0"/>
              <w:divBdr>
                <w:top w:val="none" w:sz="0" w:space="0" w:color="auto"/>
                <w:left w:val="none" w:sz="0" w:space="0" w:color="auto"/>
                <w:bottom w:val="none" w:sz="0" w:space="0" w:color="auto"/>
                <w:right w:val="none" w:sz="0" w:space="0" w:color="auto"/>
              </w:divBdr>
              <w:divsChild>
                <w:div w:id="2045596121">
                  <w:marLeft w:val="0"/>
                  <w:marRight w:val="0"/>
                  <w:marTop w:val="0"/>
                  <w:marBottom w:val="0"/>
                  <w:divBdr>
                    <w:top w:val="none" w:sz="0" w:space="0" w:color="auto"/>
                    <w:left w:val="none" w:sz="0" w:space="0" w:color="auto"/>
                    <w:bottom w:val="none" w:sz="0" w:space="0" w:color="auto"/>
                    <w:right w:val="none" w:sz="0" w:space="0" w:color="auto"/>
                  </w:divBdr>
                  <w:divsChild>
                    <w:div w:id="490827443">
                      <w:marLeft w:val="0"/>
                      <w:marRight w:val="0"/>
                      <w:marTop w:val="0"/>
                      <w:marBottom w:val="0"/>
                      <w:divBdr>
                        <w:top w:val="none" w:sz="0" w:space="0" w:color="auto"/>
                        <w:left w:val="none" w:sz="0" w:space="0" w:color="auto"/>
                        <w:bottom w:val="none" w:sz="0" w:space="0" w:color="auto"/>
                        <w:right w:val="none" w:sz="0" w:space="0" w:color="auto"/>
                      </w:divBdr>
                      <w:divsChild>
                        <w:div w:id="1939560852">
                          <w:marLeft w:val="0"/>
                          <w:marRight w:val="0"/>
                          <w:marTop w:val="0"/>
                          <w:marBottom w:val="0"/>
                          <w:divBdr>
                            <w:top w:val="none" w:sz="0" w:space="0" w:color="auto"/>
                            <w:left w:val="single" w:sz="2" w:space="0" w:color="A6A6A6"/>
                            <w:bottom w:val="none" w:sz="0" w:space="0" w:color="auto"/>
                            <w:right w:val="none" w:sz="0" w:space="0" w:color="auto"/>
                          </w:divBdr>
                          <w:divsChild>
                            <w:div w:id="1075392114">
                              <w:marLeft w:val="0"/>
                              <w:marRight w:val="0"/>
                              <w:marTop w:val="0"/>
                              <w:marBottom w:val="0"/>
                              <w:divBdr>
                                <w:top w:val="none" w:sz="0" w:space="0" w:color="auto"/>
                                <w:left w:val="none" w:sz="0" w:space="0" w:color="auto"/>
                                <w:bottom w:val="none" w:sz="0" w:space="0" w:color="auto"/>
                                <w:right w:val="none" w:sz="0" w:space="0" w:color="auto"/>
                              </w:divBdr>
                              <w:divsChild>
                                <w:div w:id="1584023422">
                                  <w:marLeft w:val="0"/>
                                  <w:marRight w:val="0"/>
                                  <w:marTop w:val="0"/>
                                  <w:marBottom w:val="0"/>
                                  <w:divBdr>
                                    <w:top w:val="none" w:sz="0" w:space="0" w:color="auto"/>
                                    <w:left w:val="none" w:sz="0" w:space="0" w:color="auto"/>
                                    <w:bottom w:val="none" w:sz="0" w:space="0" w:color="auto"/>
                                    <w:right w:val="none" w:sz="0" w:space="0" w:color="auto"/>
                                  </w:divBdr>
                                  <w:divsChild>
                                    <w:div w:id="1682899931">
                                      <w:marLeft w:val="0"/>
                                      <w:marRight w:val="0"/>
                                      <w:marTop w:val="0"/>
                                      <w:marBottom w:val="0"/>
                                      <w:divBdr>
                                        <w:top w:val="none" w:sz="0" w:space="0" w:color="auto"/>
                                        <w:left w:val="none" w:sz="0" w:space="0" w:color="auto"/>
                                        <w:bottom w:val="none" w:sz="0" w:space="0" w:color="auto"/>
                                        <w:right w:val="none" w:sz="0" w:space="0" w:color="auto"/>
                                      </w:divBdr>
                                      <w:divsChild>
                                        <w:div w:id="1366255005">
                                          <w:marLeft w:val="0"/>
                                          <w:marRight w:val="0"/>
                                          <w:marTop w:val="0"/>
                                          <w:marBottom w:val="0"/>
                                          <w:divBdr>
                                            <w:top w:val="none" w:sz="0" w:space="0" w:color="auto"/>
                                            <w:left w:val="none" w:sz="0" w:space="0" w:color="auto"/>
                                            <w:bottom w:val="none" w:sz="0" w:space="0" w:color="auto"/>
                                            <w:right w:val="none" w:sz="0" w:space="0" w:color="auto"/>
                                          </w:divBdr>
                                          <w:divsChild>
                                            <w:div w:id="2132505914">
                                              <w:marLeft w:val="0"/>
                                              <w:marRight w:val="0"/>
                                              <w:marTop w:val="0"/>
                                              <w:marBottom w:val="0"/>
                                              <w:divBdr>
                                                <w:top w:val="none" w:sz="0" w:space="0" w:color="auto"/>
                                                <w:left w:val="none" w:sz="0" w:space="0" w:color="auto"/>
                                                <w:bottom w:val="none" w:sz="0" w:space="0" w:color="auto"/>
                                                <w:right w:val="none" w:sz="0" w:space="0" w:color="auto"/>
                                              </w:divBdr>
                                              <w:divsChild>
                                                <w:div w:id="464587833">
                                                  <w:marLeft w:val="0"/>
                                                  <w:marRight w:val="0"/>
                                                  <w:marTop w:val="0"/>
                                                  <w:marBottom w:val="0"/>
                                                  <w:divBdr>
                                                    <w:top w:val="none" w:sz="0" w:space="0" w:color="auto"/>
                                                    <w:left w:val="none" w:sz="0" w:space="0" w:color="auto"/>
                                                    <w:bottom w:val="none" w:sz="0" w:space="0" w:color="auto"/>
                                                    <w:right w:val="none" w:sz="0" w:space="0" w:color="auto"/>
                                                  </w:divBdr>
                                                  <w:divsChild>
                                                    <w:div w:id="196249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bankbjb.co.id"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btn.co.id/Tentang-Kami/Struktur-Organisasi.asp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1717</TotalTime>
  <Pages>1</Pages>
  <Words>6411</Words>
  <Characters>36546</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TIKA</dc:creator>
  <cp:lastModifiedBy>Teguh</cp:lastModifiedBy>
  <cp:revision>40</cp:revision>
  <cp:lastPrinted>2017-07-12T07:19:00Z</cp:lastPrinted>
  <dcterms:created xsi:type="dcterms:W3CDTF">2015-03-23T18:02:00Z</dcterms:created>
  <dcterms:modified xsi:type="dcterms:W3CDTF">2017-07-12T07:19:00Z</dcterms:modified>
</cp:coreProperties>
</file>